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831" w:rsidRDefault="00625BC3" w:rsidP="002539FA">
      <w:pPr>
        <w:tabs>
          <w:tab w:val="left" w:pos="1215"/>
        </w:tabs>
        <w:spacing w:before="8" w:after="0" w:line="190" w:lineRule="exact"/>
        <w:rPr>
          <w:sz w:val="19"/>
          <w:szCs w:val="19"/>
        </w:rPr>
      </w:pPr>
      <w:bookmarkStart w:id="0" w:name="_GoBack"/>
      <w:bookmarkEnd w:id="0"/>
      <w:r>
        <w:rPr>
          <w:noProof/>
        </w:rPr>
        <w:drawing>
          <wp:anchor distT="0" distB="0" distL="114300" distR="114300" simplePos="0" relativeHeight="503315758" behindDoc="1" locked="0" layoutInCell="1" allowOverlap="1" wp14:anchorId="3FB150FD" wp14:editId="09446FCB">
            <wp:simplePos x="0" y="0"/>
            <wp:positionH relativeFrom="margin">
              <wp:posOffset>561975</wp:posOffset>
            </wp:positionH>
            <wp:positionV relativeFrom="paragraph">
              <wp:posOffset>-523875</wp:posOffset>
            </wp:positionV>
            <wp:extent cx="5153025" cy="1800225"/>
            <wp:effectExtent l="0" t="0" r="9525" b="9525"/>
            <wp:wrapNone/>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1800225"/>
                    </a:xfrm>
                    <a:prstGeom prst="rect">
                      <a:avLst/>
                    </a:prstGeom>
                    <a:noFill/>
                  </pic:spPr>
                </pic:pic>
              </a:graphicData>
            </a:graphic>
            <wp14:sizeRelH relativeFrom="margin">
              <wp14:pctWidth>0</wp14:pctWidth>
            </wp14:sizeRelH>
            <wp14:sizeRelV relativeFrom="margin">
              <wp14:pctHeight>0</wp14:pctHeight>
            </wp14:sizeRelV>
          </wp:anchor>
        </w:drawing>
      </w:r>
      <w:r w:rsidR="002539FA">
        <w:rPr>
          <w:sz w:val="19"/>
          <w:szCs w:val="19"/>
        </w:rPr>
        <w:tab/>
      </w:r>
    </w:p>
    <w:p w:rsidR="00666831" w:rsidRDefault="00666831">
      <w:pPr>
        <w:spacing w:after="0" w:line="200" w:lineRule="exact"/>
        <w:rPr>
          <w:sz w:val="20"/>
          <w:szCs w:val="20"/>
        </w:rPr>
      </w:pPr>
    </w:p>
    <w:p w:rsidR="00666831" w:rsidRDefault="00666831">
      <w:pPr>
        <w:spacing w:after="0" w:line="200" w:lineRule="exact"/>
        <w:rPr>
          <w:sz w:val="20"/>
          <w:szCs w:val="20"/>
        </w:rPr>
      </w:pPr>
    </w:p>
    <w:p w:rsidR="00E00C6E" w:rsidRDefault="00E00C6E" w:rsidP="00E00C6E">
      <w:pPr>
        <w:spacing w:after="0" w:line="200" w:lineRule="exact"/>
        <w:rPr>
          <w:sz w:val="20"/>
          <w:szCs w:val="20"/>
        </w:rPr>
      </w:pPr>
    </w:p>
    <w:p w:rsidR="00E00C6E" w:rsidRDefault="00E00C6E" w:rsidP="00E00C6E">
      <w:pPr>
        <w:spacing w:after="0" w:line="200" w:lineRule="exact"/>
        <w:rPr>
          <w:sz w:val="20"/>
          <w:szCs w:val="20"/>
        </w:rPr>
      </w:pPr>
    </w:p>
    <w:p w:rsidR="00E00C6E" w:rsidRDefault="00E00C6E" w:rsidP="00E00C6E">
      <w:pPr>
        <w:spacing w:after="0" w:line="200" w:lineRule="exact"/>
        <w:rPr>
          <w:sz w:val="20"/>
          <w:szCs w:val="20"/>
        </w:rPr>
      </w:pPr>
    </w:p>
    <w:p w:rsidR="00E00C6E" w:rsidRDefault="00E00C6E" w:rsidP="00E00C6E">
      <w:pPr>
        <w:spacing w:after="0" w:line="200" w:lineRule="exact"/>
        <w:rPr>
          <w:sz w:val="20"/>
          <w:szCs w:val="20"/>
        </w:rPr>
      </w:pPr>
    </w:p>
    <w:p w:rsidR="00E00C6E" w:rsidRDefault="00E00C6E" w:rsidP="00E00C6E">
      <w:pPr>
        <w:spacing w:after="0" w:line="200" w:lineRule="exact"/>
        <w:rPr>
          <w:sz w:val="20"/>
          <w:szCs w:val="20"/>
        </w:rPr>
      </w:pPr>
    </w:p>
    <w:p w:rsidR="00E00C6E" w:rsidRDefault="00E00C6E" w:rsidP="00E00C6E">
      <w:pPr>
        <w:spacing w:after="0" w:line="200" w:lineRule="exact"/>
        <w:rPr>
          <w:sz w:val="20"/>
          <w:szCs w:val="20"/>
        </w:rPr>
      </w:pPr>
    </w:p>
    <w:p w:rsidR="00E00C6E" w:rsidRDefault="00E00C6E" w:rsidP="00E00C6E">
      <w:pPr>
        <w:spacing w:after="0" w:line="200" w:lineRule="exact"/>
        <w:rPr>
          <w:sz w:val="20"/>
          <w:szCs w:val="20"/>
        </w:rPr>
      </w:pPr>
    </w:p>
    <w:p w:rsidR="00E00C6E" w:rsidRDefault="00E00C6E" w:rsidP="00E00C6E">
      <w:pPr>
        <w:spacing w:after="0" w:line="200" w:lineRule="exact"/>
        <w:rPr>
          <w:sz w:val="20"/>
          <w:szCs w:val="20"/>
        </w:rPr>
      </w:pPr>
    </w:p>
    <w:p w:rsidR="00E00C6E" w:rsidRDefault="00E00C6E" w:rsidP="00E00C6E">
      <w:pPr>
        <w:spacing w:after="0" w:line="200" w:lineRule="exact"/>
        <w:rPr>
          <w:sz w:val="20"/>
          <w:szCs w:val="20"/>
        </w:rPr>
      </w:pPr>
    </w:p>
    <w:p w:rsidR="00E00C6E" w:rsidRPr="00625BC3" w:rsidRDefault="00136491" w:rsidP="00625BC3">
      <w:pPr>
        <w:spacing w:after="0" w:line="240" w:lineRule="auto"/>
        <w:ind w:right="-20"/>
        <w:rPr>
          <w:rFonts w:ascii="Calibri" w:eastAsia="Calibri" w:hAnsi="Calibri" w:cs="Calibri"/>
          <w:b/>
          <w:bCs/>
          <w:color w:val="4F81BD" w:themeColor="accent1"/>
          <w:position w:val="3"/>
          <w:sz w:val="28"/>
          <w:szCs w:val="28"/>
        </w:rPr>
      </w:pPr>
      <w:r>
        <w:rPr>
          <w:rFonts w:ascii="Calibri" w:eastAsia="Calibri" w:hAnsi="Calibri" w:cs="Calibri"/>
          <w:b/>
          <w:bCs/>
          <w:color w:val="4F81BD" w:themeColor="accent1"/>
          <w:position w:val="3"/>
          <w:sz w:val="28"/>
          <w:szCs w:val="28"/>
        </w:rPr>
        <w:t xml:space="preserve">BCC </w:t>
      </w:r>
      <w:r w:rsidR="00625BC3" w:rsidRPr="00625BC3">
        <w:rPr>
          <w:rFonts w:ascii="Calibri" w:eastAsia="Calibri" w:hAnsi="Calibri" w:cs="Calibri"/>
          <w:b/>
          <w:bCs/>
          <w:color w:val="4F81BD" w:themeColor="accent1"/>
          <w:position w:val="3"/>
          <w:sz w:val="28"/>
          <w:szCs w:val="28"/>
        </w:rPr>
        <w:t>P</w:t>
      </w:r>
      <w:r w:rsidR="00E00C6E" w:rsidRPr="00625BC3">
        <w:rPr>
          <w:rFonts w:ascii="Calibri" w:eastAsia="Calibri" w:hAnsi="Calibri" w:cs="Calibri"/>
          <w:b/>
          <w:bCs/>
          <w:color w:val="4F81BD" w:themeColor="accent1"/>
          <w:position w:val="3"/>
          <w:sz w:val="28"/>
          <w:szCs w:val="28"/>
        </w:rPr>
        <w:t>hysical Plant Services Custodial Services</w:t>
      </w:r>
      <w:r w:rsidR="00251A97" w:rsidRPr="00625BC3">
        <w:rPr>
          <w:rFonts w:ascii="Calibri" w:eastAsia="Calibri" w:hAnsi="Calibri" w:cs="Calibri"/>
          <w:b/>
          <w:bCs/>
          <w:color w:val="4F81BD" w:themeColor="accent1"/>
          <w:position w:val="3"/>
          <w:sz w:val="28"/>
          <w:szCs w:val="28"/>
        </w:rPr>
        <w:t xml:space="preserve"> Plan</w:t>
      </w:r>
      <w:r>
        <w:rPr>
          <w:rFonts w:ascii="Calibri" w:eastAsia="Calibri" w:hAnsi="Calibri" w:cs="Calibri"/>
          <w:b/>
          <w:bCs/>
          <w:color w:val="4F81BD" w:themeColor="accent1"/>
          <w:position w:val="3"/>
          <w:sz w:val="28"/>
          <w:szCs w:val="28"/>
        </w:rPr>
        <w:tab/>
      </w:r>
      <w:r>
        <w:rPr>
          <w:rFonts w:ascii="Calibri" w:eastAsia="Calibri" w:hAnsi="Calibri" w:cs="Calibri"/>
          <w:b/>
          <w:bCs/>
          <w:color w:val="4F81BD" w:themeColor="accent1"/>
          <w:position w:val="3"/>
          <w:sz w:val="28"/>
          <w:szCs w:val="28"/>
        </w:rPr>
        <w:tab/>
      </w:r>
      <w:r>
        <w:rPr>
          <w:rFonts w:ascii="Calibri" w:eastAsia="Calibri" w:hAnsi="Calibri" w:cs="Calibri"/>
          <w:b/>
          <w:bCs/>
          <w:color w:val="4F81BD" w:themeColor="accent1"/>
          <w:position w:val="3"/>
          <w:sz w:val="28"/>
          <w:szCs w:val="28"/>
        </w:rPr>
        <w:tab/>
      </w:r>
      <w:r>
        <w:rPr>
          <w:rFonts w:ascii="Calibri" w:eastAsia="Calibri" w:hAnsi="Calibri" w:cs="Calibri"/>
          <w:b/>
          <w:bCs/>
          <w:color w:val="4F81BD" w:themeColor="accent1"/>
          <w:position w:val="3"/>
          <w:sz w:val="28"/>
          <w:szCs w:val="28"/>
        </w:rPr>
        <w:tab/>
        <w:t>December 2019</w:t>
      </w:r>
    </w:p>
    <w:p w:rsidR="00E00C6E" w:rsidRPr="00251A97" w:rsidRDefault="00E00C6E" w:rsidP="00E00C6E">
      <w:pPr>
        <w:spacing w:before="4" w:after="0" w:line="190" w:lineRule="exact"/>
        <w:rPr>
          <w:color w:val="4F81BD" w:themeColor="accent1"/>
          <w:sz w:val="19"/>
          <w:szCs w:val="19"/>
        </w:rPr>
      </w:pPr>
    </w:p>
    <w:p w:rsidR="002A12B5" w:rsidRDefault="00786D48" w:rsidP="002A12B5">
      <w:pPr>
        <w:spacing w:after="0" w:line="240" w:lineRule="auto"/>
        <w:ind w:right="-20"/>
        <w:rPr>
          <w:rFonts w:eastAsia="Century Gothic" w:cs="Century Gothic"/>
          <w:sz w:val="24"/>
          <w:szCs w:val="24"/>
        </w:rPr>
      </w:pPr>
      <w:r>
        <w:rPr>
          <w:rFonts w:eastAsia="Century Gothic" w:cs="Century Gothic"/>
          <w:sz w:val="24"/>
          <w:szCs w:val="24"/>
        </w:rPr>
        <w:t>To achieve o</w:t>
      </w:r>
      <w:r w:rsidR="00985ED3">
        <w:rPr>
          <w:rFonts w:eastAsia="Century Gothic" w:cs="Century Gothic"/>
          <w:sz w:val="24"/>
          <w:szCs w:val="24"/>
        </w:rPr>
        <w:t xml:space="preserve">ur goal </w:t>
      </w:r>
      <w:r w:rsidR="00251A97">
        <w:rPr>
          <w:rFonts w:eastAsia="Century Gothic" w:cs="Century Gothic"/>
          <w:sz w:val="24"/>
          <w:szCs w:val="24"/>
        </w:rPr>
        <w:t xml:space="preserve">to </w:t>
      </w:r>
      <w:r w:rsidR="00985ED3">
        <w:rPr>
          <w:rFonts w:eastAsia="Century Gothic" w:cs="Century Gothic"/>
          <w:sz w:val="24"/>
          <w:szCs w:val="24"/>
        </w:rPr>
        <w:t>p</w:t>
      </w:r>
      <w:r w:rsidR="002A12B5" w:rsidRPr="00F3669D">
        <w:rPr>
          <w:rFonts w:eastAsia="Century Gothic" w:cs="Century Gothic"/>
          <w:sz w:val="24"/>
          <w:szCs w:val="24"/>
        </w:rPr>
        <w:t xml:space="preserve">rovide </w:t>
      </w:r>
      <w:r w:rsidR="003C50A0">
        <w:rPr>
          <w:rFonts w:eastAsia="Century Gothic" w:cs="Century Gothic"/>
          <w:sz w:val="24"/>
          <w:szCs w:val="24"/>
        </w:rPr>
        <w:t>E</w:t>
      </w:r>
      <w:r w:rsidR="00251A97">
        <w:rPr>
          <w:rFonts w:eastAsia="Century Gothic" w:cs="Century Gothic"/>
          <w:sz w:val="24"/>
          <w:szCs w:val="24"/>
        </w:rPr>
        <w:t>xcellent Customer Service while modernizing custodial services in response to changing client needs</w:t>
      </w:r>
      <w:r>
        <w:rPr>
          <w:rFonts w:eastAsia="Century Gothic" w:cs="Century Gothic"/>
          <w:sz w:val="24"/>
          <w:szCs w:val="24"/>
        </w:rPr>
        <w:t xml:space="preserve"> and </w:t>
      </w:r>
      <w:r w:rsidR="00251A97">
        <w:rPr>
          <w:rFonts w:eastAsia="Century Gothic" w:cs="Century Gothic"/>
          <w:sz w:val="24"/>
          <w:szCs w:val="24"/>
        </w:rPr>
        <w:t xml:space="preserve">integrate green cleaning, waste reduction, recycling and sustainability practices into our core practices and services. </w:t>
      </w:r>
      <w:r w:rsidR="006125DF">
        <w:rPr>
          <w:rFonts w:eastAsia="Century Gothic" w:cs="Century Gothic"/>
          <w:sz w:val="24"/>
          <w:szCs w:val="24"/>
        </w:rPr>
        <w:t>Key features are the following:</w:t>
      </w:r>
    </w:p>
    <w:p w:rsidR="003C50A0" w:rsidRDefault="003C50A0" w:rsidP="002A12B5">
      <w:pPr>
        <w:spacing w:after="0" w:line="240" w:lineRule="auto"/>
        <w:ind w:right="-20"/>
        <w:rPr>
          <w:rFonts w:eastAsia="Century Gothic" w:cs="Century Gothic"/>
          <w:sz w:val="24"/>
          <w:szCs w:val="24"/>
        </w:rPr>
      </w:pPr>
    </w:p>
    <w:p w:rsidR="0091023B" w:rsidRDefault="00786D48" w:rsidP="00B666D9">
      <w:pPr>
        <w:pStyle w:val="NormalWeb"/>
        <w:rPr>
          <w:rFonts w:ascii="Calibri" w:hAnsi="Calibri"/>
          <w:color w:val="000000"/>
        </w:rPr>
      </w:pPr>
      <w:r>
        <w:rPr>
          <w:rFonts w:ascii="Calibri" w:hAnsi="Calibri"/>
          <w:color w:val="000000"/>
        </w:rPr>
        <w:t xml:space="preserve">Effective January 6, 2019, </w:t>
      </w:r>
      <w:r w:rsidR="00691431">
        <w:rPr>
          <w:rFonts w:ascii="Calibri" w:hAnsi="Calibri"/>
          <w:color w:val="000000"/>
        </w:rPr>
        <w:t xml:space="preserve">Custodial Services </w:t>
      </w:r>
      <w:r w:rsidR="00985ED3">
        <w:rPr>
          <w:rFonts w:ascii="Calibri" w:hAnsi="Calibri"/>
          <w:color w:val="000000"/>
        </w:rPr>
        <w:t>will:</w:t>
      </w:r>
      <w:r w:rsidR="00B666D9">
        <w:rPr>
          <w:rFonts w:ascii="Calibri" w:hAnsi="Calibri"/>
          <w:color w:val="000000"/>
        </w:rPr>
        <w:t xml:space="preserve"> </w:t>
      </w:r>
    </w:p>
    <w:p w:rsidR="00985ED3" w:rsidRDefault="00985ED3" w:rsidP="00B666D9">
      <w:pPr>
        <w:pStyle w:val="NormalWeb"/>
        <w:rPr>
          <w:rFonts w:ascii="Calibri" w:hAnsi="Calibri"/>
          <w:color w:val="000000"/>
        </w:rPr>
      </w:pPr>
    </w:p>
    <w:p w:rsidR="00404DA9" w:rsidRDefault="003C50A0" w:rsidP="004A3FDF">
      <w:pPr>
        <w:pStyle w:val="NormalWeb"/>
        <w:numPr>
          <w:ilvl w:val="0"/>
          <w:numId w:val="1"/>
        </w:numPr>
        <w:rPr>
          <w:rFonts w:ascii="Calibri" w:hAnsi="Calibri"/>
          <w:color w:val="000000"/>
        </w:rPr>
      </w:pPr>
      <w:r w:rsidRPr="00404DA9">
        <w:rPr>
          <w:rFonts w:ascii="Calibri" w:hAnsi="Calibri"/>
          <w:color w:val="000000"/>
        </w:rPr>
        <w:t xml:space="preserve">Prioritize </w:t>
      </w:r>
      <w:r w:rsidR="00985ED3" w:rsidRPr="00404DA9">
        <w:rPr>
          <w:rFonts w:ascii="Calibri" w:hAnsi="Calibri"/>
          <w:color w:val="000000"/>
        </w:rPr>
        <w:t xml:space="preserve">cleaning services in </w:t>
      </w:r>
      <w:r w:rsidRPr="00404DA9">
        <w:rPr>
          <w:rFonts w:ascii="Calibri" w:hAnsi="Calibri"/>
          <w:color w:val="000000"/>
        </w:rPr>
        <w:t>student facing areas</w:t>
      </w:r>
      <w:r w:rsidR="00985ED3" w:rsidRPr="00985ED3">
        <w:rPr>
          <w:rFonts w:ascii="Calibri" w:hAnsi="Calibri"/>
          <w:color w:val="000000"/>
        </w:rPr>
        <w:t>, defined as</w:t>
      </w:r>
      <w:r w:rsidR="00404DA9">
        <w:rPr>
          <w:rFonts w:ascii="Calibri" w:hAnsi="Calibri"/>
          <w:color w:val="000000"/>
        </w:rPr>
        <w:t>:</w:t>
      </w:r>
      <w:r w:rsidR="00985ED3" w:rsidRPr="00985ED3">
        <w:rPr>
          <w:rFonts w:ascii="Calibri" w:hAnsi="Calibri"/>
          <w:color w:val="000000"/>
        </w:rPr>
        <w:t xml:space="preserve"> restrooms, classrooms, laboratories, offices, study areas, athletics and health care facilities with a</w:t>
      </w:r>
      <w:r w:rsidRPr="00404DA9">
        <w:rPr>
          <w:rFonts w:ascii="Calibri" w:hAnsi="Calibri"/>
          <w:color w:val="000000"/>
        </w:rPr>
        <w:t>n enhanced intensive cleaning schedule</w:t>
      </w:r>
      <w:r w:rsidR="00985ED3" w:rsidRPr="00404DA9">
        <w:rPr>
          <w:rFonts w:ascii="Calibri" w:hAnsi="Calibri"/>
          <w:color w:val="000000"/>
        </w:rPr>
        <w:t>.</w:t>
      </w:r>
    </w:p>
    <w:p w:rsidR="00627FF7" w:rsidRDefault="00627FF7" w:rsidP="00627FF7">
      <w:pPr>
        <w:pStyle w:val="NormalWeb"/>
        <w:ind w:left="720"/>
        <w:rPr>
          <w:rFonts w:ascii="Calibri" w:hAnsi="Calibri"/>
          <w:color w:val="000000"/>
        </w:rPr>
      </w:pPr>
    </w:p>
    <w:p w:rsidR="00A37ECB" w:rsidRPr="00A37ECB" w:rsidRDefault="00404DA9" w:rsidP="004A3FDF">
      <w:pPr>
        <w:pStyle w:val="NormalWeb"/>
        <w:numPr>
          <w:ilvl w:val="0"/>
          <w:numId w:val="1"/>
        </w:numPr>
        <w:rPr>
          <w:rFonts w:ascii="Calibri" w:hAnsi="Calibri"/>
          <w:color w:val="000000"/>
        </w:rPr>
      </w:pPr>
      <w:r w:rsidRPr="006125DF">
        <w:rPr>
          <w:rFonts w:ascii="Calibri" w:hAnsi="Calibri"/>
          <w:color w:val="000000"/>
        </w:rPr>
        <w:t>Cleaning service</w:t>
      </w:r>
      <w:r w:rsidR="00985ED3" w:rsidRPr="006125DF">
        <w:rPr>
          <w:rFonts w:ascii="Calibri" w:hAnsi="Calibri"/>
          <w:color w:val="000000"/>
        </w:rPr>
        <w:t xml:space="preserve"> </w:t>
      </w:r>
      <w:r w:rsidRPr="006125DF">
        <w:rPr>
          <w:rFonts w:ascii="Calibri" w:hAnsi="Calibri"/>
          <w:color w:val="000000"/>
        </w:rPr>
        <w:t>l</w:t>
      </w:r>
      <w:r w:rsidR="00786D48" w:rsidRPr="006125DF">
        <w:rPr>
          <w:rFonts w:ascii="Calibri" w:hAnsi="Calibri"/>
          <w:color w:val="000000"/>
        </w:rPr>
        <w:t>evels will be outlined in</w:t>
      </w:r>
      <w:r w:rsidRPr="006125DF">
        <w:rPr>
          <w:rFonts w:ascii="Calibri" w:hAnsi="Calibri"/>
          <w:color w:val="000000"/>
        </w:rPr>
        <w:t xml:space="preserve"> </w:t>
      </w:r>
      <w:r w:rsidR="00985ED3" w:rsidRPr="006125DF">
        <w:rPr>
          <w:rFonts w:ascii="Calibri" w:hAnsi="Calibri"/>
          <w:color w:val="000000"/>
        </w:rPr>
        <w:t>Service Level Agreement</w:t>
      </w:r>
      <w:r w:rsidR="00786D48" w:rsidRPr="006125DF">
        <w:rPr>
          <w:rFonts w:ascii="Calibri" w:hAnsi="Calibri"/>
          <w:color w:val="000000"/>
        </w:rPr>
        <w:t>s</w:t>
      </w:r>
      <w:r w:rsidR="00985ED3" w:rsidRPr="006125DF">
        <w:rPr>
          <w:rFonts w:ascii="Calibri" w:hAnsi="Calibri"/>
          <w:color w:val="000000"/>
        </w:rPr>
        <w:t xml:space="preserve"> (SLA</w:t>
      </w:r>
      <w:r w:rsidR="00786D48" w:rsidRPr="006125DF">
        <w:rPr>
          <w:rFonts w:ascii="Calibri" w:hAnsi="Calibri"/>
          <w:color w:val="000000"/>
        </w:rPr>
        <w:t>s</w:t>
      </w:r>
      <w:r w:rsidR="00985ED3" w:rsidRPr="006125DF">
        <w:rPr>
          <w:rFonts w:ascii="Calibri" w:hAnsi="Calibri"/>
          <w:color w:val="000000"/>
        </w:rPr>
        <w:t xml:space="preserve">) for </w:t>
      </w:r>
      <w:r w:rsidR="00786D48" w:rsidRPr="006125DF">
        <w:rPr>
          <w:rFonts w:ascii="Calibri" w:hAnsi="Calibri"/>
          <w:color w:val="000000"/>
        </w:rPr>
        <w:t xml:space="preserve">BCC </w:t>
      </w:r>
      <w:r w:rsidR="00985ED3" w:rsidRPr="006125DF">
        <w:rPr>
          <w:rFonts w:ascii="Calibri" w:hAnsi="Calibri"/>
          <w:color w:val="000000"/>
        </w:rPr>
        <w:t>buildings and spaces</w:t>
      </w:r>
      <w:r w:rsidRPr="006125DF">
        <w:rPr>
          <w:rFonts w:ascii="Calibri" w:hAnsi="Calibri"/>
          <w:color w:val="000000"/>
        </w:rPr>
        <w:t xml:space="preserve">. </w:t>
      </w:r>
      <w:r w:rsidR="00627FF7" w:rsidRPr="006125DF">
        <w:rPr>
          <w:rFonts w:ascii="Calibri" w:hAnsi="Calibri"/>
          <w:color w:val="000000"/>
        </w:rPr>
        <w:t>The purpose of the Service Level Agreement is to inform the campus community of the type of services provided and the frequency that the Custodial Department provides them.</w:t>
      </w:r>
      <w:r w:rsidR="006125DF" w:rsidRPr="006125DF">
        <w:rPr>
          <w:rFonts w:ascii="Calibri" w:eastAsia="Calibri" w:hAnsi="Calibri" w:cs="Calibri"/>
          <w:spacing w:val="1"/>
          <w:position w:val="1"/>
        </w:rPr>
        <w:t xml:space="preserve"> </w:t>
      </w:r>
      <w:r w:rsidR="00A37ECB">
        <w:rPr>
          <w:rFonts w:ascii="Calibri" w:hAnsi="Calibri"/>
          <w:color w:val="000000"/>
        </w:rPr>
        <w:t>C</w:t>
      </w:r>
      <w:r w:rsidR="00A37ECB" w:rsidRPr="00A37ECB">
        <w:rPr>
          <w:rFonts w:ascii="Calibri" w:hAnsi="Calibri"/>
          <w:color w:val="000000"/>
        </w:rPr>
        <w:t xml:space="preserve">leaning services </w:t>
      </w:r>
      <w:r w:rsidR="00A37ECB">
        <w:rPr>
          <w:rFonts w:ascii="Calibri" w:hAnsi="Calibri"/>
          <w:color w:val="000000"/>
        </w:rPr>
        <w:t xml:space="preserve">will be provided </w:t>
      </w:r>
      <w:r w:rsidR="00A37ECB" w:rsidRPr="00A37ECB">
        <w:rPr>
          <w:rFonts w:ascii="Calibri" w:hAnsi="Calibri"/>
          <w:color w:val="000000"/>
        </w:rPr>
        <w:t xml:space="preserve">on a scheduled basis. </w:t>
      </w:r>
    </w:p>
    <w:p w:rsidR="00A37ECB" w:rsidRDefault="00A37ECB" w:rsidP="00A37ECB">
      <w:pPr>
        <w:spacing w:after="0" w:line="240" w:lineRule="exact"/>
        <w:rPr>
          <w:sz w:val="24"/>
          <w:szCs w:val="24"/>
        </w:rPr>
      </w:pPr>
    </w:p>
    <w:p w:rsidR="00A37ECB" w:rsidRPr="00A37ECB" w:rsidRDefault="00A37ECB" w:rsidP="00A37ECB">
      <w:pPr>
        <w:pStyle w:val="NormalWeb"/>
        <w:ind w:left="720"/>
        <w:rPr>
          <w:rFonts w:ascii="Calibri" w:hAnsi="Calibri"/>
          <w:color w:val="000000"/>
        </w:rPr>
      </w:pPr>
      <w:r>
        <w:rPr>
          <w:rFonts w:ascii="Calibri" w:hAnsi="Calibri"/>
          <w:color w:val="000000"/>
        </w:rPr>
        <w:t>Scheduled</w:t>
      </w:r>
      <w:r w:rsidRPr="00A37ECB">
        <w:rPr>
          <w:rFonts w:ascii="Calibri" w:hAnsi="Calibri"/>
          <w:color w:val="000000"/>
        </w:rPr>
        <w:t xml:space="preserve"> services include:</w:t>
      </w:r>
    </w:p>
    <w:p w:rsidR="00A37ECB" w:rsidRDefault="00A37ECB" w:rsidP="004A3FDF">
      <w:pPr>
        <w:pStyle w:val="NormalWeb"/>
        <w:numPr>
          <w:ilvl w:val="0"/>
          <w:numId w:val="2"/>
        </w:numPr>
        <w:rPr>
          <w:rFonts w:ascii="Calibri" w:hAnsi="Calibri"/>
          <w:color w:val="000000"/>
        </w:rPr>
      </w:pPr>
      <w:r>
        <w:rPr>
          <w:rFonts w:ascii="Calibri" w:hAnsi="Calibri"/>
          <w:color w:val="000000"/>
        </w:rPr>
        <w:t>C</w:t>
      </w:r>
      <w:r w:rsidRPr="00A37ECB">
        <w:rPr>
          <w:rFonts w:ascii="Calibri" w:hAnsi="Calibri"/>
          <w:color w:val="000000"/>
        </w:rPr>
        <w:t>leaning according to current codes and standard</w:t>
      </w:r>
      <w:r>
        <w:rPr>
          <w:rFonts w:ascii="Calibri" w:hAnsi="Calibri"/>
          <w:color w:val="000000"/>
        </w:rPr>
        <w:t>s</w:t>
      </w:r>
    </w:p>
    <w:p w:rsidR="00A37ECB" w:rsidRPr="00A37ECB" w:rsidRDefault="00A37ECB" w:rsidP="004A3FDF">
      <w:pPr>
        <w:pStyle w:val="NormalWeb"/>
        <w:numPr>
          <w:ilvl w:val="0"/>
          <w:numId w:val="2"/>
        </w:numPr>
        <w:rPr>
          <w:rFonts w:ascii="Calibri" w:hAnsi="Calibri"/>
          <w:color w:val="000000"/>
        </w:rPr>
      </w:pPr>
      <w:r>
        <w:rPr>
          <w:rFonts w:ascii="Calibri" w:hAnsi="Calibri"/>
          <w:color w:val="000000"/>
        </w:rPr>
        <w:t>D</w:t>
      </w:r>
      <w:r w:rsidRPr="00A37ECB">
        <w:rPr>
          <w:rFonts w:ascii="Calibri" w:hAnsi="Calibri"/>
          <w:color w:val="000000"/>
        </w:rPr>
        <w:t>aily cleaning of restrooms</w:t>
      </w:r>
      <w:r>
        <w:rPr>
          <w:rFonts w:ascii="Calibri" w:hAnsi="Calibri"/>
          <w:color w:val="000000"/>
        </w:rPr>
        <w:t xml:space="preserve">  and g</w:t>
      </w:r>
      <w:r w:rsidRPr="00A37ECB">
        <w:rPr>
          <w:rFonts w:ascii="Calibri" w:hAnsi="Calibri"/>
          <w:color w:val="000000"/>
        </w:rPr>
        <w:t xml:space="preserve">eneral cleaning of offices, classrooms and laboratories </w:t>
      </w:r>
      <w:r>
        <w:rPr>
          <w:rFonts w:ascii="Calibri" w:hAnsi="Calibri"/>
          <w:color w:val="000000"/>
        </w:rPr>
        <w:t>and student-facing areas</w:t>
      </w:r>
      <w:r w:rsidRPr="00A37ECB">
        <w:rPr>
          <w:rFonts w:ascii="Calibri" w:hAnsi="Calibri"/>
          <w:color w:val="000000"/>
        </w:rPr>
        <w:t>;</w:t>
      </w:r>
    </w:p>
    <w:p w:rsidR="00A37ECB" w:rsidRPr="00A37ECB" w:rsidRDefault="00A37ECB" w:rsidP="004A3FDF">
      <w:pPr>
        <w:pStyle w:val="NormalWeb"/>
        <w:numPr>
          <w:ilvl w:val="0"/>
          <w:numId w:val="2"/>
        </w:numPr>
        <w:rPr>
          <w:rFonts w:ascii="Calibri" w:hAnsi="Calibri"/>
          <w:color w:val="000000"/>
        </w:rPr>
      </w:pPr>
      <w:r>
        <w:rPr>
          <w:rFonts w:ascii="Calibri" w:hAnsi="Calibri"/>
          <w:color w:val="000000"/>
        </w:rPr>
        <w:t>M</w:t>
      </w:r>
      <w:r w:rsidRPr="00A37ECB">
        <w:rPr>
          <w:rFonts w:ascii="Calibri" w:hAnsi="Calibri"/>
          <w:color w:val="000000"/>
        </w:rPr>
        <w:t>aintenance of the hard floor surfaces, including dusting, damp mopping, burnishing, stripping and refinishing; and</w:t>
      </w:r>
      <w:r>
        <w:rPr>
          <w:rFonts w:ascii="Calibri" w:hAnsi="Calibri"/>
          <w:color w:val="000000"/>
        </w:rPr>
        <w:t xml:space="preserve"> </w:t>
      </w:r>
      <w:r w:rsidRPr="00A37ECB">
        <w:rPr>
          <w:rFonts w:ascii="Calibri" w:hAnsi="Calibri"/>
          <w:color w:val="000000"/>
        </w:rPr>
        <w:t>carpet care including vacuuming and shampooing</w:t>
      </w:r>
    </w:p>
    <w:p w:rsidR="006125DF" w:rsidRPr="00A37ECB" w:rsidRDefault="006125DF" w:rsidP="00A37ECB">
      <w:pPr>
        <w:pStyle w:val="NormalWeb"/>
        <w:ind w:left="720"/>
        <w:rPr>
          <w:rFonts w:ascii="Calibri" w:hAnsi="Calibri"/>
          <w:color w:val="000000"/>
        </w:rPr>
      </w:pPr>
    </w:p>
    <w:p w:rsidR="006125DF" w:rsidRDefault="00C56D08" w:rsidP="004A3FDF">
      <w:pPr>
        <w:pStyle w:val="NormalWeb"/>
        <w:numPr>
          <w:ilvl w:val="0"/>
          <w:numId w:val="1"/>
        </w:numPr>
        <w:rPr>
          <w:rFonts w:ascii="Calibri" w:hAnsi="Calibri"/>
          <w:color w:val="000000"/>
        </w:rPr>
      </w:pPr>
      <w:r w:rsidRPr="00627FF7">
        <w:rPr>
          <w:rFonts w:ascii="Calibri" w:hAnsi="Calibri"/>
          <w:color w:val="000000"/>
        </w:rPr>
        <w:t xml:space="preserve">Custodial staff assignments will be </w:t>
      </w:r>
      <w:r w:rsidR="00627FF7">
        <w:rPr>
          <w:rFonts w:ascii="Calibri" w:hAnsi="Calibri"/>
          <w:color w:val="000000"/>
        </w:rPr>
        <w:t>optimized</w:t>
      </w:r>
      <w:r w:rsidRPr="00627FF7">
        <w:rPr>
          <w:rFonts w:ascii="Calibri" w:hAnsi="Calibri"/>
          <w:color w:val="000000"/>
        </w:rPr>
        <w:t xml:space="preserve"> accordingly to improve internal controls and supervision, facilitate patrol and locking of </w:t>
      </w:r>
      <w:r w:rsidR="001C3C8A" w:rsidRPr="00627FF7">
        <w:rPr>
          <w:rFonts w:ascii="Calibri" w:hAnsi="Calibri"/>
          <w:color w:val="000000"/>
        </w:rPr>
        <w:t xml:space="preserve">selected </w:t>
      </w:r>
      <w:r w:rsidRPr="00627FF7">
        <w:rPr>
          <w:rFonts w:ascii="Calibri" w:hAnsi="Calibri"/>
          <w:color w:val="000000"/>
        </w:rPr>
        <w:t>buildings b</w:t>
      </w:r>
      <w:r w:rsidR="001C3C8A" w:rsidRPr="00627FF7">
        <w:rPr>
          <w:rFonts w:ascii="Calibri" w:hAnsi="Calibri"/>
          <w:color w:val="000000"/>
        </w:rPr>
        <w:t>etween</w:t>
      </w:r>
      <w:r w:rsidRPr="00627FF7">
        <w:rPr>
          <w:rFonts w:ascii="Calibri" w:hAnsi="Calibri"/>
          <w:color w:val="000000"/>
        </w:rPr>
        <w:t xml:space="preserve"> 7</w:t>
      </w:r>
      <w:r w:rsidR="001C3C8A" w:rsidRPr="00627FF7">
        <w:rPr>
          <w:rFonts w:ascii="Calibri" w:hAnsi="Calibri"/>
          <w:color w:val="000000"/>
        </w:rPr>
        <w:t>pm and 1</w:t>
      </w:r>
      <w:r w:rsidR="007571E2">
        <w:rPr>
          <w:rFonts w:ascii="Calibri" w:hAnsi="Calibri"/>
          <w:color w:val="000000"/>
        </w:rPr>
        <w:t>1</w:t>
      </w:r>
      <w:r w:rsidR="001C3C8A" w:rsidRPr="00627FF7">
        <w:rPr>
          <w:rFonts w:ascii="Calibri" w:hAnsi="Calibri"/>
          <w:color w:val="000000"/>
        </w:rPr>
        <w:t>:30 am</w:t>
      </w:r>
      <w:r w:rsidRPr="00627FF7">
        <w:rPr>
          <w:rFonts w:ascii="Calibri" w:hAnsi="Calibri"/>
          <w:color w:val="000000"/>
        </w:rPr>
        <w:t xml:space="preserve"> and enable routine intensive cleaning.  </w:t>
      </w:r>
      <w:r w:rsidR="00627FF7" w:rsidRPr="00A37ECB">
        <w:rPr>
          <w:rFonts w:ascii="Calibri" w:hAnsi="Calibri"/>
          <w:color w:val="000000"/>
        </w:rPr>
        <w:t>The overnight shift will be eliminated and new a midday shift created to maximize full time staff coverage</w:t>
      </w:r>
      <w:r w:rsidR="00A37ECB" w:rsidRPr="00A37ECB">
        <w:rPr>
          <w:rFonts w:ascii="Calibri" w:hAnsi="Calibri"/>
          <w:color w:val="000000"/>
        </w:rPr>
        <w:t xml:space="preserve">. </w:t>
      </w:r>
      <w:r w:rsidR="00627FF7" w:rsidRPr="00A37ECB">
        <w:rPr>
          <w:rFonts w:ascii="Calibri" w:hAnsi="Calibri"/>
          <w:color w:val="000000"/>
        </w:rPr>
        <w:t xml:space="preserve"> </w:t>
      </w:r>
      <w:r w:rsidR="006125DF" w:rsidRPr="00A37ECB">
        <w:rPr>
          <w:rFonts w:ascii="Calibri" w:hAnsi="Calibri"/>
          <w:color w:val="000000"/>
        </w:rPr>
        <w:t xml:space="preserve">This shift structure yields additional staffing throughout the workday with 3 overlapping shifts and allows for the maximum deployment of the current 44-person custodial staff. It provides for more desired oversight and redundancy and enables the college to close buildings overnight, thereby reducing public safety needs. Additionally, existing staff in this scenario maintains the campus Sunday through Saturday. </w:t>
      </w:r>
    </w:p>
    <w:p w:rsidR="00FE3389" w:rsidRDefault="00FE3389" w:rsidP="00FE3389">
      <w:pPr>
        <w:pStyle w:val="NormalWeb"/>
        <w:rPr>
          <w:rFonts w:ascii="Calibri" w:hAnsi="Calibri"/>
          <w:color w:val="000000"/>
        </w:rPr>
      </w:pPr>
    </w:p>
    <w:p w:rsidR="00FE3389" w:rsidRDefault="00FE3389" w:rsidP="004A3FDF">
      <w:pPr>
        <w:pStyle w:val="NormalWeb"/>
        <w:numPr>
          <w:ilvl w:val="0"/>
          <w:numId w:val="1"/>
        </w:numPr>
        <w:rPr>
          <w:rFonts w:ascii="Calibri" w:hAnsi="Calibri"/>
          <w:color w:val="000000"/>
        </w:rPr>
      </w:pPr>
      <w:r>
        <w:rPr>
          <w:rFonts w:ascii="Calibri" w:hAnsi="Calibri"/>
          <w:color w:val="000000"/>
        </w:rPr>
        <w:t>Develop a zoned scheduling strategy to facilitate safety and custodial cleaning.</w:t>
      </w:r>
    </w:p>
    <w:p w:rsidR="006125DF" w:rsidRPr="00A37ECB" w:rsidRDefault="006125DF" w:rsidP="00A37ECB">
      <w:pPr>
        <w:pStyle w:val="NormalWeb"/>
        <w:ind w:left="720"/>
        <w:rPr>
          <w:rFonts w:ascii="Calibri" w:hAnsi="Calibri"/>
          <w:color w:val="000000"/>
        </w:rPr>
      </w:pPr>
    </w:p>
    <w:p w:rsidR="002A5184" w:rsidRPr="00A37ECB" w:rsidRDefault="00DA122B" w:rsidP="00A37ECB">
      <w:pPr>
        <w:pStyle w:val="NormalWeb"/>
        <w:rPr>
          <w:rFonts w:ascii="Calibri" w:hAnsi="Calibri"/>
          <w:color w:val="000000"/>
        </w:rPr>
      </w:pPr>
      <w:r w:rsidRPr="00A37ECB">
        <w:rPr>
          <w:rFonts w:ascii="Calibri" w:hAnsi="Calibri"/>
          <w:color w:val="000000"/>
        </w:rPr>
        <w:t xml:space="preserve">The Custodial Services Team will routinely </w:t>
      </w:r>
      <w:r w:rsidR="00A37ECB">
        <w:rPr>
          <w:rFonts w:ascii="Calibri" w:hAnsi="Calibri"/>
          <w:color w:val="000000"/>
        </w:rPr>
        <w:t xml:space="preserve">consult with clients and </w:t>
      </w:r>
      <w:r w:rsidRPr="00A37ECB">
        <w:rPr>
          <w:rFonts w:ascii="Calibri" w:hAnsi="Calibri"/>
          <w:color w:val="000000"/>
        </w:rPr>
        <w:t xml:space="preserve">assess the quality and effectiveness of cleaning </w:t>
      </w:r>
      <w:r w:rsidR="006125DF" w:rsidRPr="00A37ECB">
        <w:rPr>
          <w:rFonts w:ascii="Calibri" w:hAnsi="Calibri"/>
          <w:color w:val="000000"/>
        </w:rPr>
        <w:t xml:space="preserve">in your areas. Feedback and constructive engagement is welcome. </w:t>
      </w:r>
      <w:r w:rsidR="00FE3389">
        <w:rPr>
          <w:rFonts w:ascii="Calibri" w:hAnsi="Calibri"/>
          <w:color w:val="000000"/>
        </w:rPr>
        <w:t xml:space="preserve">  In the spring a feedback mechanism using a mobile survey and an assessment tool will be used to review the progress of the new plan and make adjustments.  </w:t>
      </w:r>
    </w:p>
    <w:p w:rsidR="002A5184" w:rsidRPr="00A37ECB" w:rsidRDefault="002A5184" w:rsidP="00A37ECB">
      <w:pPr>
        <w:pStyle w:val="NormalWeb"/>
        <w:ind w:left="720"/>
        <w:rPr>
          <w:rFonts w:ascii="Calibri" w:hAnsi="Calibri"/>
          <w:color w:val="000000"/>
        </w:rPr>
      </w:pPr>
    </w:p>
    <w:sectPr w:rsidR="002A5184" w:rsidRPr="00A37ECB" w:rsidSect="008D7497">
      <w:pgSz w:w="11900" w:h="16840"/>
      <w:pgMar w:top="720" w:right="720" w:bottom="720" w:left="720" w:header="778"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BA3" w:rsidRDefault="003C7BA3">
      <w:pPr>
        <w:spacing w:after="0" w:line="240" w:lineRule="auto"/>
      </w:pPr>
      <w:r>
        <w:separator/>
      </w:r>
    </w:p>
  </w:endnote>
  <w:endnote w:type="continuationSeparator" w:id="0">
    <w:p w:rsidR="003C7BA3" w:rsidRDefault="003C7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BA3" w:rsidRDefault="003C7BA3">
      <w:pPr>
        <w:spacing w:after="0" w:line="240" w:lineRule="auto"/>
      </w:pPr>
      <w:r>
        <w:separator/>
      </w:r>
    </w:p>
  </w:footnote>
  <w:footnote w:type="continuationSeparator" w:id="0">
    <w:p w:rsidR="003C7BA3" w:rsidRDefault="003C7B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64C4E"/>
    <w:multiLevelType w:val="hybridMultilevel"/>
    <w:tmpl w:val="429E0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FF7806"/>
    <w:multiLevelType w:val="hybridMultilevel"/>
    <w:tmpl w:val="67ACB2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831"/>
    <w:rsid w:val="0001427C"/>
    <w:rsid w:val="00032D7D"/>
    <w:rsid w:val="0004434A"/>
    <w:rsid w:val="0006735C"/>
    <w:rsid w:val="00072A91"/>
    <w:rsid w:val="00082707"/>
    <w:rsid w:val="00090A45"/>
    <w:rsid w:val="000B49F4"/>
    <w:rsid w:val="000C7181"/>
    <w:rsid w:val="00104140"/>
    <w:rsid w:val="001100FF"/>
    <w:rsid w:val="0012184E"/>
    <w:rsid w:val="0012484A"/>
    <w:rsid w:val="00136491"/>
    <w:rsid w:val="001365BE"/>
    <w:rsid w:val="00136D28"/>
    <w:rsid w:val="001524AC"/>
    <w:rsid w:val="00153213"/>
    <w:rsid w:val="00153B0D"/>
    <w:rsid w:val="00157F59"/>
    <w:rsid w:val="00174DF5"/>
    <w:rsid w:val="0018634B"/>
    <w:rsid w:val="0019498C"/>
    <w:rsid w:val="00196B67"/>
    <w:rsid w:val="001A6FFF"/>
    <w:rsid w:val="001B6B3B"/>
    <w:rsid w:val="001C3C8A"/>
    <w:rsid w:val="001E2261"/>
    <w:rsid w:val="001E58E0"/>
    <w:rsid w:val="001F1198"/>
    <w:rsid w:val="0020672D"/>
    <w:rsid w:val="002123E0"/>
    <w:rsid w:val="0021488A"/>
    <w:rsid w:val="002172BA"/>
    <w:rsid w:val="00225103"/>
    <w:rsid w:val="00244F76"/>
    <w:rsid w:val="00246AEF"/>
    <w:rsid w:val="00251A97"/>
    <w:rsid w:val="00251C5B"/>
    <w:rsid w:val="002539FA"/>
    <w:rsid w:val="00271CFC"/>
    <w:rsid w:val="002818B6"/>
    <w:rsid w:val="00282994"/>
    <w:rsid w:val="0029174D"/>
    <w:rsid w:val="0029299C"/>
    <w:rsid w:val="002A12B5"/>
    <w:rsid w:val="002A5184"/>
    <w:rsid w:val="002A5F09"/>
    <w:rsid w:val="002D0F62"/>
    <w:rsid w:val="002D792D"/>
    <w:rsid w:val="00304109"/>
    <w:rsid w:val="0030550C"/>
    <w:rsid w:val="00320566"/>
    <w:rsid w:val="003268F4"/>
    <w:rsid w:val="0033115F"/>
    <w:rsid w:val="00340E24"/>
    <w:rsid w:val="00360F65"/>
    <w:rsid w:val="00361D51"/>
    <w:rsid w:val="00381AF5"/>
    <w:rsid w:val="00385978"/>
    <w:rsid w:val="00391608"/>
    <w:rsid w:val="003A1A93"/>
    <w:rsid w:val="003B1908"/>
    <w:rsid w:val="003B1DAE"/>
    <w:rsid w:val="003C26B1"/>
    <w:rsid w:val="003C50A0"/>
    <w:rsid w:val="003C7BA3"/>
    <w:rsid w:val="003E0A2C"/>
    <w:rsid w:val="003F50FD"/>
    <w:rsid w:val="00404DA9"/>
    <w:rsid w:val="00410D15"/>
    <w:rsid w:val="00413572"/>
    <w:rsid w:val="004169DF"/>
    <w:rsid w:val="00423CC2"/>
    <w:rsid w:val="00432A65"/>
    <w:rsid w:val="00435389"/>
    <w:rsid w:val="00440C28"/>
    <w:rsid w:val="00444F91"/>
    <w:rsid w:val="0044581E"/>
    <w:rsid w:val="004506FF"/>
    <w:rsid w:val="00451B2B"/>
    <w:rsid w:val="00453BDD"/>
    <w:rsid w:val="00456E8F"/>
    <w:rsid w:val="004649F9"/>
    <w:rsid w:val="004760A2"/>
    <w:rsid w:val="00486B03"/>
    <w:rsid w:val="00491BF5"/>
    <w:rsid w:val="004A2FD5"/>
    <w:rsid w:val="004A3FDF"/>
    <w:rsid w:val="004C3992"/>
    <w:rsid w:val="004C39C5"/>
    <w:rsid w:val="004D0906"/>
    <w:rsid w:val="004F5E14"/>
    <w:rsid w:val="0051039F"/>
    <w:rsid w:val="005111F0"/>
    <w:rsid w:val="00513ECF"/>
    <w:rsid w:val="00515EA4"/>
    <w:rsid w:val="0051682E"/>
    <w:rsid w:val="005226D9"/>
    <w:rsid w:val="00534153"/>
    <w:rsid w:val="0053597C"/>
    <w:rsid w:val="00542031"/>
    <w:rsid w:val="005441BA"/>
    <w:rsid w:val="005448BF"/>
    <w:rsid w:val="005637CE"/>
    <w:rsid w:val="00566C92"/>
    <w:rsid w:val="00572566"/>
    <w:rsid w:val="00576B09"/>
    <w:rsid w:val="005B45C7"/>
    <w:rsid w:val="005C36BF"/>
    <w:rsid w:val="005C4B96"/>
    <w:rsid w:val="005C4EB9"/>
    <w:rsid w:val="005E07F8"/>
    <w:rsid w:val="006006D6"/>
    <w:rsid w:val="0060104E"/>
    <w:rsid w:val="00603150"/>
    <w:rsid w:val="006125DF"/>
    <w:rsid w:val="00625BC3"/>
    <w:rsid w:val="006277E3"/>
    <w:rsid w:val="00627848"/>
    <w:rsid w:val="00627FF7"/>
    <w:rsid w:val="0063606E"/>
    <w:rsid w:val="0064077A"/>
    <w:rsid w:val="00652ED1"/>
    <w:rsid w:val="00666831"/>
    <w:rsid w:val="00686BAF"/>
    <w:rsid w:val="00691431"/>
    <w:rsid w:val="006A3A06"/>
    <w:rsid w:val="006A42C6"/>
    <w:rsid w:val="006A54E5"/>
    <w:rsid w:val="006A7ADE"/>
    <w:rsid w:val="006B37B1"/>
    <w:rsid w:val="006B6C76"/>
    <w:rsid w:val="006C7968"/>
    <w:rsid w:val="006E59B7"/>
    <w:rsid w:val="006F7308"/>
    <w:rsid w:val="00701121"/>
    <w:rsid w:val="00702DAA"/>
    <w:rsid w:val="00704E3E"/>
    <w:rsid w:val="00717D75"/>
    <w:rsid w:val="007279B9"/>
    <w:rsid w:val="00734277"/>
    <w:rsid w:val="00740079"/>
    <w:rsid w:val="00745D5E"/>
    <w:rsid w:val="007515AC"/>
    <w:rsid w:val="007571E2"/>
    <w:rsid w:val="00784AFA"/>
    <w:rsid w:val="00786D48"/>
    <w:rsid w:val="00786DDF"/>
    <w:rsid w:val="00795972"/>
    <w:rsid w:val="007A59BA"/>
    <w:rsid w:val="007B5B3C"/>
    <w:rsid w:val="007C08FD"/>
    <w:rsid w:val="007C2C92"/>
    <w:rsid w:val="007C463A"/>
    <w:rsid w:val="007D2A27"/>
    <w:rsid w:val="007F4813"/>
    <w:rsid w:val="007F5DE4"/>
    <w:rsid w:val="008052A6"/>
    <w:rsid w:val="00810AAD"/>
    <w:rsid w:val="0083617B"/>
    <w:rsid w:val="00841E28"/>
    <w:rsid w:val="00843F4D"/>
    <w:rsid w:val="008510FC"/>
    <w:rsid w:val="00853545"/>
    <w:rsid w:val="00867EDB"/>
    <w:rsid w:val="00872122"/>
    <w:rsid w:val="00875253"/>
    <w:rsid w:val="008764B9"/>
    <w:rsid w:val="008812B3"/>
    <w:rsid w:val="0088520B"/>
    <w:rsid w:val="00886D90"/>
    <w:rsid w:val="008A2DA0"/>
    <w:rsid w:val="008A400D"/>
    <w:rsid w:val="008C549D"/>
    <w:rsid w:val="008C583C"/>
    <w:rsid w:val="008D7497"/>
    <w:rsid w:val="008E04F7"/>
    <w:rsid w:val="008E1713"/>
    <w:rsid w:val="008F1505"/>
    <w:rsid w:val="009060C3"/>
    <w:rsid w:val="0091023B"/>
    <w:rsid w:val="00912B6B"/>
    <w:rsid w:val="0092618E"/>
    <w:rsid w:val="00955E1A"/>
    <w:rsid w:val="00962E7B"/>
    <w:rsid w:val="0097462B"/>
    <w:rsid w:val="009764F4"/>
    <w:rsid w:val="009859C5"/>
    <w:rsid w:val="00985ED3"/>
    <w:rsid w:val="00986856"/>
    <w:rsid w:val="009870D4"/>
    <w:rsid w:val="00990780"/>
    <w:rsid w:val="009952E1"/>
    <w:rsid w:val="00997F3B"/>
    <w:rsid w:val="009B656A"/>
    <w:rsid w:val="009C4DBA"/>
    <w:rsid w:val="009F31BC"/>
    <w:rsid w:val="00A05410"/>
    <w:rsid w:val="00A37ECB"/>
    <w:rsid w:val="00A4100F"/>
    <w:rsid w:val="00A44045"/>
    <w:rsid w:val="00A54D80"/>
    <w:rsid w:val="00A6175A"/>
    <w:rsid w:val="00A809F8"/>
    <w:rsid w:val="00A9184F"/>
    <w:rsid w:val="00AA7EB2"/>
    <w:rsid w:val="00AB0CC9"/>
    <w:rsid w:val="00AB69B1"/>
    <w:rsid w:val="00AE0623"/>
    <w:rsid w:val="00AE3086"/>
    <w:rsid w:val="00AF6575"/>
    <w:rsid w:val="00B0095D"/>
    <w:rsid w:val="00B0453A"/>
    <w:rsid w:val="00B111D2"/>
    <w:rsid w:val="00B11E2E"/>
    <w:rsid w:val="00B142F6"/>
    <w:rsid w:val="00B24A15"/>
    <w:rsid w:val="00B32075"/>
    <w:rsid w:val="00B470DB"/>
    <w:rsid w:val="00B60BBD"/>
    <w:rsid w:val="00B62952"/>
    <w:rsid w:val="00B64AC0"/>
    <w:rsid w:val="00B666D9"/>
    <w:rsid w:val="00B671FD"/>
    <w:rsid w:val="00B84FA2"/>
    <w:rsid w:val="00BA0CD8"/>
    <w:rsid w:val="00BA11EC"/>
    <w:rsid w:val="00BC4A2F"/>
    <w:rsid w:val="00BD5A11"/>
    <w:rsid w:val="00BE248E"/>
    <w:rsid w:val="00BE7D28"/>
    <w:rsid w:val="00C16217"/>
    <w:rsid w:val="00C1624C"/>
    <w:rsid w:val="00C34343"/>
    <w:rsid w:val="00C51223"/>
    <w:rsid w:val="00C56D08"/>
    <w:rsid w:val="00C677CE"/>
    <w:rsid w:val="00C81BC8"/>
    <w:rsid w:val="00C82D76"/>
    <w:rsid w:val="00C90C53"/>
    <w:rsid w:val="00CA349F"/>
    <w:rsid w:val="00CA72FD"/>
    <w:rsid w:val="00CB095B"/>
    <w:rsid w:val="00CB0D31"/>
    <w:rsid w:val="00CB4FD5"/>
    <w:rsid w:val="00CB5383"/>
    <w:rsid w:val="00CB6A4B"/>
    <w:rsid w:val="00CC11CC"/>
    <w:rsid w:val="00CD374E"/>
    <w:rsid w:val="00CE03DC"/>
    <w:rsid w:val="00CE0B5A"/>
    <w:rsid w:val="00CE5760"/>
    <w:rsid w:val="00D015D4"/>
    <w:rsid w:val="00D057D4"/>
    <w:rsid w:val="00D20B70"/>
    <w:rsid w:val="00D2751D"/>
    <w:rsid w:val="00D30268"/>
    <w:rsid w:val="00D31117"/>
    <w:rsid w:val="00D510F3"/>
    <w:rsid w:val="00D55D35"/>
    <w:rsid w:val="00D67339"/>
    <w:rsid w:val="00D70AFA"/>
    <w:rsid w:val="00D9158F"/>
    <w:rsid w:val="00DA122B"/>
    <w:rsid w:val="00DD11D5"/>
    <w:rsid w:val="00DD1371"/>
    <w:rsid w:val="00DD4E53"/>
    <w:rsid w:val="00DD5B45"/>
    <w:rsid w:val="00DE23D3"/>
    <w:rsid w:val="00DF70E5"/>
    <w:rsid w:val="00E00C6E"/>
    <w:rsid w:val="00E04B0D"/>
    <w:rsid w:val="00E106BA"/>
    <w:rsid w:val="00E13D94"/>
    <w:rsid w:val="00E15C85"/>
    <w:rsid w:val="00E232EA"/>
    <w:rsid w:val="00E316AB"/>
    <w:rsid w:val="00E328F4"/>
    <w:rsid w:val="00E423E1"/>
    <w:rsid w:val="00E43073"/>
    <w:rsid w:val="00E477F6"/>
    <w:rsid w:val="00E51702"/>
    <w:rsid w:val="00E61D14"/>
    <w:rsid w:val="00E7763D"/>
    <w:rsid w:val="00E776E2"/>
    <w:rsid w:val="00E777F0"/>
    <w:rsid w:val="00E87DC9"/>
    <w:rsid w:val="00E96A98"/>
    <w:rsid w:val="00EA1129"/>
    <w:rsid w:val="00EB2F73"/>
    <w:rsid w:val="00EB30E1"/>
    <w:rsid w:val="00ED791A"/>
    <w:rsid w:val="00EE63A7"/>
    <w:rsid w:val="00EF0A4D"/>
    <w:rsid w:val="00EF5915"/>
    <w:rsid w:val="00F01E3A"/>
    <w:rsid w:val="00F13494"/>
    <w:rsid w:val="00F2596A"/>
    <w:rsid w:val="00F37259"/>
    <w:rsid w:val="00F417FD"/>
    <w:rsid w:val="00F64727"/>
    <w:rsid w:val="00F710D4"/>
    <w:rsid w:val="00F86593"/>
    <w:rsid w:val="00F90758"/>
    <w:rsid w:val="00FB0822"/>
    <w:rsid w:val="00FB6223"/>
    <w:rsid w:val="00FC0225"/>
    <w:rsid w:val="00FC25E7"/>
    <w:rsid w:val="00FC3F35"/>
    <w:rsid w:val="00FC560D"/>
    <w:rsid w:val="00FC60A9"/>
    <w:rsid w:val="00FD4FD4"/>
    <w:rsid w:val="00FD768F"/>
    <w:rsid w:val="00FE33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2514DD9-A4A8-4C05-B0EC-8CB589FBB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E3E"/>
  </w:style>
  <w:style w:type="paragraph" w:styleId="Heading1">
    <w:name w:val="heading 1"/>
    <w:basedOn w:val="Normal"/>
    <w:next w:val="Normal"/>
    <w:link w:val="Heading1Char"/>
    <w:uiPriority w:val="9"/>
    <w:qFormat/>
    <w:rsid w:val="002A5184"/>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unhideWhenUsed/>
    <w:qFormat/>
    <w:rsid w:val="002A51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A51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A518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D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D5E"/>
  </w:style>
  <w:style w:type="paragraph" w:styleId="Footer">
    <w:name w:val="footer"/>
    <w:basedOn w:val="Normal"/>
    <w:link w:val="FooterChar"/>
    <w:uiPriority w:val="99"/>
    <w:unhideWhenUsed/>
    <w:rsid w:val="00745D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D5E"/>
  </w:style>
  <w:style w:type="character" w:styleId="PlaceholderText">
    <w:name w:val="Placeholder Text"/>
    <w:basedOn w:val="DefaultParagraphFont"/>
    <w:uiPriority w:val="99"/>
    <w:semiHidden/>
    <w:rsid w:val="00CB5383"/>
    <w:rPr>
      <w:color w:val="808080"/>
    </w:rPr>
  </w:style>
  <w:style w:type="paragraph" w:styleId="ListParagraph">
    <w:name w:val="List Paragraph"/>
    <w:basedOn w:val="Normal"/>
    <w:uiPriority w:val="34"/>
    <w:qFormat/>
    <w:rsid w:val="0021488A"/>
    <w:pPr>
      <w:ind w:left="720"/>
      <w:contextualSpacing/>
    </w:pPr>
  </w:style>
  <w:style w:type="numbering" w:customStyle="1" w:styleId="NoList1">
    <w:name w:val="No List1"/>
    <w:next w:val="NoList"/>
    <w:uiPriority w:val="99"/>
    <w:semiHidden/>
    <w:unhideWhenUsed/>
    <w:rsid w:val="00AE3086"/>
  </w:style>
  <w:style w:type="paragraph" w:styleId="BalloonText">
    <w:name w:val="Balloon Text"/>
    <w:basedOn w:val="Normal"/>
    <w:link w:val="BalloonTextChar"/>
    <w:uiPriority w:val="99"/>
    <w:semiHidden/>
    <w:unhideWhenUsed/>
    <w:rsid w:val="005C3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6BF"/>
    <w:rPr>
      <w:rFonts w:ascii="Segoe UI" w:hAnsi="Segoe UI" w:cs="Segoe UI"/>
      <w:sz w:val="18"/>
      <w:szCs w:val="18"/>
    </w:rPr>
  </w:style>
  <w:style w:type="paragraph" w:styleId="NormalWeb">
    <w:name w:val="Normal (Web)"/>
    <w:basedOn w:val="Normal"/>
    <w:uiPriority w:val="99"/>
    <w:unhideWhenUsed/>
    <w:rsid w:val="003C50A0"/>
    <w:pPr>
      <w:widowControl/>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3C50A0"/>
    <w:rPr>
      <w:i/>
      <w:iCs/>
    </w:rPr>
  </w:style>
  <w:style w:type="character" w:customStyle="1" w:styleId="Heading1Char">
    <w:name w:val="Heading 1 Char"/>
    <w:basedOn w:val="DefaultParagraphFont"/>
    <w:link w:val="Heading1"/>
    <w:uiPriority w:val="9"/>
    <w:rsid w:val="002A5184"/>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2A518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A518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2A5184"/>
    <w:rPr>
      <w:rFonts w:asciiTheme="majorHAnsi" w:eastAsiaTheme="majorEastAsia" w:hAnsiTheme="majorHAnsi" w:cstheme="majorBidi"/>
      <w:i/>
      <w:iCs/>
      <w:color w:val="365F91" w:themeColor="accent1" w:themeShade="BF"/>
    </w:rPr>
  </w:style>
  <w:style w:type="numbering" w:customStyle="1" w:styleId="NoList2">
    <w:name w:val="No List2"/>
    <w:next w:val="NoList"/>
    <w:uiPriority w:val="99"/>
    <w:semiHidden/>
    <w:unhideWhenUsed/>
    <w:rsid w:val="002A5184"/>
  </w:style>
  <w:style w:type="paragraph" w:styleId="Revision">
    <w:name w:val="Revision"/>
    <w:hidden/>
    <w:uiPriority w:val="99"/>
    <w:semiHidden/>
    <w:rsid w:val="002A5184"/>
    <w:pPr>
      <w:widowControl/>
      <w:spacing w:after="0" w:line="240" w:lineRule="auto"/>
    </w:pPr>
  </w:style>
  <w:style w:type="character" w:styleId="SubtleEmphasis">
    <w:name w:val="Subtle Emphasis"/>
    <w:basedOn w:val="DefaultParagraphFont"/>
    <w:uiPriority w:val="19"/>
    <w:qFormat/>
    <w:rsid w:val="002A5184"/>
    <w:rPr>
      <w:i/>
      <w:iCs/>
      <w:color w:val="404040" w:themeColor="text1" w:themeTint="BF"/>
    </w:rPr>
  </w:style>
  <w:style w:type="paragraph" w:styleId="Title">
    <w:name w:val="Title"/>
    <w:basedOn w:val="Normal"/>
    <w:next w:val="Normal"/>
    <w:link w:val="TitleChar"/>
    <w:uiPriority w:val="10"/>
    <w:qFormat/>
    <w:rsid w:val="002A51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518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A5184"/>
    <w:rPr>
      <w:b/>
      <w:bCs/>
    </w:rPr>
  </w:style>
  <w:style w:type="table" w:styleId="TableGrid">
    <w:name w:val="Table Grid"/>
    <w:basedOn w:val="TableNormal"/>
    <w:uiPriority w:val="39"/>
    <w:rsid w:val="002A518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2A5184"/>
    <w:pPr>
      <w:keepNext/>
      <w:keepLines/>
      <w:widowControl/>
      <w:spacing w:before="240" w:after="0" w:line="259" w:lineRule="auto"/>
      <w:outlineLvl w:val="0"/>
    </w:pPr>
    <w:rPr>
      <w:rFonts w:ascii="Calibri Light" w:eastAsia="Times New Roman" w:hAnsi="Calibri Light" w:cs="Times New Roman"/>
      <w:color w:val="2E74B5"/>
      <w:sz w:val="32"/>
      <w:szCs w:val="32"/>
    </w:rPr>
  </w:style>
  <w:style w:type="numbering" w:customStyle="1" w:styleId="NoList11">
    <w:name w:val="No List11"/>
    <w:next w:val="NoList"/>
    <w:uiPriority w:val="99"/>
    <w:semiHidden/>
    <w:unhideWhenUsed/>
    <w:rsid w:val="002A5184"/>
  </w:style>
  <w:style w:type="paragraph" w:customStyle="1" w:styleId="NoSpacing1">
    <w:name w:val="No Spacing1"/>
    <w:next w:val="NoSpacing"/>
    <w:uiPriority w:val="1"/>
    <w:qFormat/>
    <w:rsid w:val="002A5184"/>
    <w:pPr>
      <w:widowControl/>
      <w:spacing w:after="0" w:line="240" w:lineRule="auto"/>
    </w:pPr>
  </w:style>
  <w:style w:type="character" w:customStyle="1" w:styleId="Heading1Char1">
    <w:name w:val="Heading 1 Char1"/>
    <w:basedOn w:val="DefaultParagraphFont"/>
    <w:uiPriority w:val="9"/>
    <w:rsid w:val="002A5184"/>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2A51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38247">
      <w:bodyDiv w:val="1"/>
      <w:marLeft w:val="0"/>
      <w:marRight w:val="0"/>
      <w:marTop w:val="0"/>
      <w:marBottom w:val="0"/>
      <w:divBdr>
        <w:top w:val="none" w:sz="0" w:space="0" w:color="auto"/>
        <w:left w:val="none" w:sz="0" w:space="0" w:color="auto"/>
        <w:bottom w:val="none" w:sz="0" w:space="0" w:color="auto"/>
        <w:right w:val="none" w:sz="0" w:space="0" w:color="auto"/>
      </w:divBdr>
    </w:div>
    <w:div w:id="462162238">
      <w:bodyDiv w:val="1"/>
      <w:marLeft w:val="0"/>
      <w:marRight w:val="0"/>
      <w:marTop w:val="0"/>
      <w:marBottom w:val="0"/>
      <w:divBdr>
        <w:top w:val="none" w:sz="0" w:space="0" w:color="auto"/>
        <w:left w:val="none" w:sz="0" w:space="0" w:color="auto"/>
        <w:bottom w:val="none" w:sz="0" w:space="0" w:color="auto"/>
        <w:right w:val="none" w:sz="0" w:space="0" w:color="auto"/>
      </w:divBdr>
    </w:div>
    <w:div w:id="597908201">
      <w:bodyDiv w:val="1"/>
      <w:marLeft w:val="0"/>
      <w:marRight w:val="0"/>
      <w:marTop w:val="0"/>
      <w:marBottom w:val="0"/>
      <w:divBdr>
        <w:top w:val="none" w:sz="0" w:space="0" w:color="auto"/>
        <w:left w:val="none" w:sz="0" w:space="0" w:color="auto"/>
        <w:bottom w:val="none" w:sz="0" w:space="0" w:color="auto"/>
        <w:right w:val="none" w:sz="0" w:space="0" w:color="auto"/>
      </w:divBdr>
    </w:div>
    <w:div w:id="691225075">
      <w:bodyDiv w:val="1"/>
      <w:marLeft w:val="0"/>
      <w:marRight w:val="0"/>
      <w:marTop w:val="0"/>
      <w:marBottom w:val="0"/>
      <w:divBdr>
        <w:top w:val="none" w:sz="0" w:space="0" w:color="auto"/>
        <w:left w:val="none" w:sz="0" w:space="0" w:color="auto"/>
        <w:bottom w:val="none" w:sz="0" w:space="0" w:color="auto"/>
        <w:right w:val="none" w:sz="0" w:space="0" w:color="auto"/>
      </w:divBdr>
    </w:div>
    <w:div w:id="754281397">
      <w:bodyDiv w:val="1"/>
      <w:marLeft w:val="0"/>
      <w:marRight w:val="0"/>
      <w:marTop w:val="0"/>
      <w:marBottom w:val="0"/>
      <w:divBdr>
        <w:top w:val="none" w:sz="0" w:space="0" w:color="auto"/>
        <w:left w:val="none" w:sz="0" w:space="0" w:color="auto"/>
        <w:bottom w:val="none" w:sz="0" w:space="0" w:color="auto"/>
        <w:right w:val="none" w:sz="0" w:space="0" w:color="auto"/>
      </w:divBdr>
    </w:div>
    <w:div w:id="1759670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2FBF3-D0B2-45EB-AF23-7A7A5899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373</Words>
  <Characters>2128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Taylor</dc:creator>
  <cp:lastModifiedBy>Katherine Paez</cp:lastModifiedBy>
  <cp:revision>2</cp:revision>
  <cp:lastPrinted>2018-12-03T19:12:00Z</cp:lastPrinted>
  <dcterms:created xsi:type="dcterms:W3CDTF">2019-01-16T14:33:00Z</dcterms:created>
  <dcterms:modified xsi:type="dcterms:W3CDTF">2019-01-16T14:33:00Z</dcterms:modified>
</cp:coreProperties>
</file>