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D71" w:rsidRPr="00FA06CF" w:rsidRDefault="00253D71" w:rsidP="001A05A6">
      <w:pPr>
        <w:jc w:val="center"/>
        <w:rPr>
          <w:b/>
          <w:sz w:val="28"/>
          <w:szCs w:val="28"/>
        </w:rPr>
      </w:pPr>
      <w:r w:rsidRPr="00FA06CF">
        <w:rPr>
          <w:b/>
          <w:sz w:val="28"/>
          <w:szCs w:val="28"/>
        </w:rPr>
        <w:t xml:space="preserve">COURSE ASSESSMENT: </w:t>
      </w:r>
      <w:r w:rsidR="00D775E8" w:rsidRPr="00FA06CF">
        <w:rPr>
          <w:b/>
          <w:sz w:val="28"/>
          <w:szCs w:val="28"/>
        </w:rPr>
        <w:t xml:space="preserve">NARRATIVE </w:t>
      </w:r>
      <w:r w:rsidRPr="00FA06CF">
        <w:rPr>
          <w:b/>
          <w:sz w:val="28"/>
          <w:szCs w:val="28"/>
        </w:rPr>
        <w:t>TEMPLATE</w:t>
      </w:r>
      <w:r w:rsidR="00E53978">
        <w:rPr>
          <w:b/>
          <w:sz w:val="28"/>
          <w:szCs w:val="28"/>
        </w:rPr>
        <w:t xml:space="preserve"> SAMPLE</w:t>
      </w:r>
    </w:p>
    <w:p w:rsidR="006523B2" w:rsidRPr="00E53978" w:rsidRDefault="00F55301" w:rsidP="00E53978">
      <w:pPr>
        <w:jc w:val="center"/>
        <w:rPr>
          <w:b/>
          <w:sz w:val="28"/>
          <w:szCs w:val="28"/>
        </w:rPr>
      </w:pPr>
      <w:r w:rsidRPr="00FA06CF">
        <w:rPr>
          <w:b/>
          <w:sz w:val="28"/>
          <w:szCs w:val="28"/>
        </w:rPr>
        <w:t>SPRING 2017</w:t>
      </w:r>
    </w:p>
    <w:p w:rsidR="004E5454" w:rsidRDefault="004E5454" w:rsidP="001A05A6">
      <w:pPr>
        <w:autoSpaceDE w:val="0"/>
        <w:autoSpaceDN w:val="0"/>
        <w:adjustRightInd w:val="0"/>
        <w:spacing w:after="0" w:line="240" w:lineRule="auto"/>
        <w:rPr>
          <w:rFonts w:ascii="Times New Roman" w:hAnsi="Times New Roman" w:cs="Times New Roman"/>
          <w:sz w:val="24"/>
          <w:szCs w:val="24"/>
        </w:rPr>
      </w:pPr>
    </w:p>
    <w:p w:rsidR="001A05A6" w:rsidRDefault="00C27597" w:rsidP="001A0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Course Assessment’s</w:t>
      </w:r>
      <w:r w:rsidR="001A05A6">
        <w:rPr>
          <w:rFonts w:ascii="Times New Roman" w:hAnsi="Times New Roman" w:cs="Times New Roman"/>
          <w:sz w:val="24"/>
          <w:szCs w:val="24"/>
        </w:rPr>
        <w:t xml:space="preserve"> three stages:</w:t>
      </w:r>
    </w:p>
    <w:p w:rsidR="001A05A6" w:rsidRDefault="001A05A6" w:rsidP="001A05A6">
      <w:pPr>
        <w:autoSpaceDE w:val="0"/>
        <w:autoSpaceDN w:val="0"/>
        <w:adjustRightInd w:val="0"/>
        <w:spacing w:after="0" w:line="240" w:lineRule="auto"/>
        <w:rPr>
          <w:rFonts w:ascii="Times New Roman" w:hAnsi="Times New Roman" w:cs="Times New Roman"/>
          <w:sz w:val="24"/>
          <w:szCs w:val="24"/>
        </w:rPr>
      </w:pPr>
    </w:p>
    <w:p w:rsidR="001A05A6" w:rsidRDefault="001A05A6" w:rsidP="001A0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C678F2">
        <w:rPr>
          <w:rFonts w:ascii="Times New Roman" w:hAnsi="Times New Roman" w:cs="Times New Roman"/>
          <w:b/>
          <w:bCs/>
          <w:sz w:val="24"/>
          <w:szCs w:val="24"/>
        </w:rPr>
        <w:t>Define</w:t>
      </w:r>
      <w:r>
        <w:rPr>
          <w:rFonts w:ascii="Times New Roman" w:hAnsi="Times New Roman" w:cs="Times New Roman"/>
          <w:b/>
          <w:bCs/>
          <w:sz w:val="24"/>
          <w:szCs w:val="24"/>
        </w:rPr>
        <w:t xml:space="preserve"> </w:t>
      </w:r>
      <w:r>
        <w:rPr>
          <w:rFonts w:ascii="Times New Roman" w:hAnsi="Times New Roman" w:cs="Times New Roman"/>
          <w:sz w:val="24"/>
          <w:szCs w:val="24"/>
        </w:rPr>
        <w:t>the most important goals for students to achieve as a result of participating</w:t>
      </w:r>
    </w:p>
    <w:p w:rsidR="001A05A6" w:rsidRDefault="001A05A6" w:rsidP="001A0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an academic class or experience (outcomes)</w:t>
      </w:r>
    </w:p>
    <w:p w:rsidR="001A05A6" w:rsidRDefault="001A05A6" w:rsidP="001A05A6">
      <w:pPr>
        <w:autoSpaceDE w:val="0"/>
        <w:autoSpaceDN w:val="0"/>
        <w:adjustRightInd w:val="0"/>
        <w:spacing w:after="0" w:line="240" w:lineRule="auto"/>
        <w:rPr>
          <w:rFonts w:ascii="Times New Roman" w:hAnsi="Times New Roman" w:cs="Times New Roman"/>
          <w:sz w:val="24"/>
          <w:szCs w:val="24"/>
        </w:rPr>
      </w:pPr>
    </w:p>
    <w:p w:rsidR="001A05A6" w:rsidRDefault="001A05A6" w:rsidP="001A0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C678F2">
        <w:rPr>
          <w:rFonts w:ascii="Times New Roman" w:hAnsi="Times New Roman" w:cs="Times New Roman"/>
          <w:b/>
          <w:bCs/>
          <w:sz w:val="24"/>
          <w:szCs w:val="24"/>
        </w:rPr>
        <w:t>Evaluate</w:t>
      </w:r>
      <w:r>
        <w:rPr>
          <w:rFonts w:ascii="Times New Roman" w:hAnsi="Times New Roman" w:cs="Times New Roman"/>
          <w:b/>
          <w:bCs/>
          <w:sz w:val="24"/>
          <w:szCs w:val="24"/>
        </w:rPr>
        <w:t xml:space="preserve"> </w:t>
      </w:r>
      <w:r>
        <w:rPr>
          <w:rFonts w:ascii="Times New Roman" w:hAnsi="Times New Roman" w:cs="Times New Roman"/>
          <w:sz w:val="24"/>
          <w:szCs w:val="24"/>
        </w:rPr>
        <w:t>how well students are actually achieving those goals (assessment)</w:t>
      </w:r>
    </w:p>
    <w:p w:rsidR="001A05A6" w:rsidRDefault="001A05A6" w:rsidP="001A05A6">
      <w:pPr>
        <w:autoSpaceDE w:val="0"/>
        <w:autoSpaceDN w:val="0"/>
        <w:adjustRightInd w:val="0"/>
        <w:spacing w:after="0" w:line="240" w:lineRule="auto"/>
        <w:rPr>
          <w:rFonts w:ascii="Times New Roman" w:hAnsi="Times New Roman" w:cs="Times New Roman"/>
          <w:sz w:val="24"/>
          <w:szCs w:val="24"/>
        </w:rPr>
      </w:pPr>
    </w:p>
    <w:p w:rsidR="000E7E99" w:rsidRDefault="001A05A6" w:rsidP="001A05A6">
      <w:pPr>
        <w:rPr>
          <w:rFonts w:ascii="Times New Roman" w:eastAsia="Times New Roman" w:hAnsi="Times New Roman" w:cs="Times New Roman"/>
          <w:sz w:val="18"/>
          <w:szCs w:val="18"/>
        </w:rPr>
      </w:pPr>
      <w:r>
        <w:rPr>
          <w:rFonts w:ascii="Times New Roman" w:hAnsi="Times New Roman" w:cs="Times New Roman"/>
          <w:sz w:val="24"/>
          <w:szCs w:val="24"/>
        </w:rPr>
        <w:t xml:space="preserve">3. </w:t>
      </w:r>
      <w:r w:rsidR="00C678F2">
        <w:rPr>
          <w:rFonts w:ascii="Times New Roman" w:hAnsi="Times New Roman" w:cs="Times New Roman"/>
          <w:b/>
          <w:bCs/>
          <w:sz w:val="24"/>
          <w:szCs w:val="24"/>
        </w:rPr>
        <w:t>Use</w:t>
      </w:r>
      <w:r>
        <w:rPr>
          <w:rFonts w:ascii="Times New Roman" w:hAnsi="Times New Roman" w:cs="Times New Roman"/>
          <w:b/>
          <w:bCs/>
          <w:sz w:val="24"/>
          <w:szCs w:val="24"/>
        </w:rPr>
        <w:t xml:space="preserve"> </w:t>
      </w:r>
      <w:r>
        <w:rPr>
          <w:rFonts w:ascii="Times New Roman" w:hAnsi="Times New Roman" w:cs="Times New Roman"/>
          <w:sz w:val="24"/>
          <w:szCs w:val="24"/>
        </w:rPr>
        <w:t>results to improve the academic experience (closing the loop)</w:t>
      </w:r>
      <w:r w:rsidR="00BD580C">
        <w:rPr>
          <w:rFonts w:ascii="Times New Roman" w:hAnsi="Times New Roman" w:cs="Times New Roman"/>
          <w:sz w:val="24"/>
          <w:szCs w:val="24"/>
        </w:rPr>
        <w:t xml:space="preserve">    </w:t>
      </w:r>
      <w:r w:rsidR="00BD580C" w:rsidRPr="009A0343">
        <w:rPr>
          <w:rFonts w:ascii="Times New Roman" w:eastAsia="Times New Roman" w:hAnsi="Times New Roman" w:cs="Times New Roman"/>
          <w:color w:val="0070C0"/>
          <w:sz w:val="18"/>
          <w:szCs w:val="18"/>
        </w:rPr>
        <w:t>Note: All boxes expand</w:t>
      </w:r>
      <w:r w:rsidR="00BD580C">
        <w:rPr>
          <w:rFonts w:ascii="Times New Roman" w:eastAsia="Times New Roman" w:hAnsi="Times New Roman" w:cs="Times New Roman"/>
          <w:sz w:val="18"/>
          <w:szCs w:val="18"/>
        </w:rPr>
        <w:t>.</w:t>
      </w:r>
    </w:p>
    <w:p w:rsidR="00BD580C" w:rsidRPr="00BD580C" w:rsidRDefault="00BD580C" w:rsidP="001A05A6">
      <w:pPr>
        <w:rPr>
          <w:rFonts w:ascii="Times New Roman" w:hAnsi="Times New Roman" w:cs="Times New Roman"/>
          <w:sz w:val="24"/>
          <w:szCs w:val="24"/>
        </w:rPr>
      </w:pPr>
    </w:p>
    <w:p w:rsidR="00253D71" w:rsidRPr="000E7E99" w:rsidRDefault="00253D71" w:rsidP="00253D71">
      <w:pPr>
        <w:rPr>
          <w:sz w:val="24"/>
          <w:szCs w:val="24"/>
        </w:rPr>
      </w:pPr>
      <w:r w:rsidRPr="000E7E99">
        <w:rPr>
          <w:sz w:val="24"/>
          <w:szCs w:val="24"/>
        </w:rPr>
        <w:t xml:space="preserve">Course Number &amp; Name  </w:t>
      </w:r>
    </w:p>
    <w:tbl>
      <w:tblPr>
        <w:tblStyle w:val="TableGrid"/>
        <w:tblW w:w="0" w:type="auto"/>
        <w:tblLook w:val="04A0" w:firstRow="1" w:lastRow="0" w:firstColumn="1" w:lastColumn="0" w:noHBand="0" w:noVBand="1"/>
      </w:tblPr>
      <w:tblGrid>
        <w:gridCol w:w="9350"/>
      </w:tblGrid>
      <w:tr w:rsidR="00253D71" w:rsidRPr="009A0343" w:rsidTr="00253D71">
        <w:tc>
          <w:tcPr>
            <w:tcW w:w="12950" w:type="dxa"/>
          </w:tcPr>
          <w:p w:rsidR="00253D71" w:rsidRPr="009A0343" w:rsidRDefault="00253D71" w:rsidP="00253D71">
            <w:pPr>
              <w:rPr>
                <w:b/>
                <w:sz w:val="28"/>
                <w:szCs w:val="28"/>
              </w:rPr>
            </w:pPr>
          </w:p>
          <w:p w:rsidR="00253D71" w:rsidRPr="009A0343" w:rsidRDefault="00397080" w:rsidP="00253D71">
            <w:pPr>
              <w:rPr>
                <w:b/>
                <w:sz w:val="28"/>
                <w:szCs w:val="28"/>
              </w:rPr>
            </w:pPr>
            <w:r w:rsidRPr="009A0343">
              <w:rPr>
                <w:b/>
                <w:sz w:val="28"/>
                <w:szCs w:val="28"/>
              </w:rPr>
              <w:t xml:space="preserve">MUS 88:  AMERICAN BLUES MUSIC </w:t>
            </w:r>
          </w:p>
        </w:tc>
      </w:tr>
    </w:tbl>
    <w:p w:rsidR="00253D71" w:rsidRPr="009A0343" w:rsidRDefault="00253D71" w:rsidP="00253D71">
      <w:pPr>
        <w:rPr>
          <w:b/>
          <w:sz w:val="28"/>
          <w:szCs w:val="28"/>
        </w:rPr>
      </w:pPr>
    </w:p>
    <w:p w:rsidR="00253D71" w:rsidRPr="000E7E99" w:rsidRDefault="00253D71" w:rsidP="00253D71">
      <w:pPr>
        <w:rPr>
          <w:sz w:val="24"/>
          <w:szCs w:val="24"/>
        </w:rPr>
      </w:pPr>
      <w:r w:rsidRPr="000E7E99">
        <w:rPr>
          <w:sz w:val="24"/>
          <w:szCs w:val="24"/>
        </w:rPr>
        <w:t>Department</w:t>
      </w:r>
    </w:p>
    <w:tbl>
      <w:tblPr>
        <w:tblStyle w:val="TableGrid"/>
        <w:tblW w:w="0" w:type="auto"/>
        <w:tblLook w:val="04A0" w:firstRow="1" w:lastRow="0" w:firstColumn="1" w:lastColumn="0" w:noHBand="0" w:noVBand="1"/>
      </w:tblPr>
      <w:tblGrid>
        <w:gridCol w:w="9350"/>
      </w:tblGrid>
      <w:tr w:rsidR="00253D71" w:rsidTr="00253D71">
        <w:tc>
          <w:tcPr>
            <w:tcW w:w="9350" w:type="dxa"/>
          </w:tcPr>
          <w:p w:rsidR="00397080" w:rsidRPr="009A0343" w:rsidRDefault="00397080" w:rsidP="00253D71">
            <w:pPr>
              <w:rPr>
                <w:b/>
                <w:sz w:val="28"/>
                <w:szCs w:val="28"/>
              </w:rPr>
            </w:pPr>
            <w:r w:rsidRPr="009A0343">
              <w:rPr>
                <w:b/>
                <w:sz w:val="28"/>
                <w:szCs w:val="28"/>
              </w:rPr>
              <w:t xml:space="preserve">FINE ARTS </w:t>
            </w:r>
          </w:p>
          <w:p w:rsidR="00253D71" w:rsidRDefault="00253D71" w:rsidP="00253D71">
            <w:pPr>
              <w:rPr>
                <w:sz w:val="28"/>
                <w:szCs w:val="28"/>
              </w:rPr>
            </w:pPr>
          </w:p>
        </w:tc>
      </w:tr>
    </w:tbl>
    <w:p w:rsidR="00253D71" w:rsidRDefault="00253D71" w:rsidP="00253D71">
      <w:pPr>
        <w:rPr>
          <w:sz w:val="28"/>
          <w:szCs w:val="28"/>
        </w:rPr>
      </w:pPr>
    </w:p>
    <w:p w:rsidR="00253D71" w:rsidRPr="000E7E99" w:rsidRDefault="00253D71" w:rsidP="00253D71">
      <w:pPr>
        <w:rPr>
          <w:sz w:val="24"/>
          <w:szCs w:val="24"/>
        </w:rPr>
      </w:pPr>
      <w:r w:rsidRPr="000E7E99">
        <w:rPr>
          <w:sz w:val="24"/>
          <w:szCs w:val="24"/>
        </w:rPr>
        <w:t>Preparer/Contact Person</w:t>
      </w:r>
    </w:p>
    <w:tbl>
      <w:tblPr>
        <w:tblStyle w:val="TableGrid"/>
        <w:tblW w:w="0" w:type="auto"/>
        <w:tblLook w:val="04A0" w:firstRow="1" w:lastRow="0" w:firstColumn="1" w:lastColumn="0" w:noHBand="0" w:noVBand="1"/>
      </w:tblPr>
      <w:tblGrid>
        <w:gridCol w:w="9350"/>
      </w:tblGrid>
      <w:tr w:rsidR="00253D71" w:rsidTr="00253D71">
        <w:tc>
          <w:tcPr>
            <w:tcW w:w="9350" w:type="dxa"/>
          </w:tcPr>
          <w:p w:rsidR="00253D71" w:rsidRPr="009A0343" w:rsidRDefault="00C206C4" w:rsidP="00253D71">
            <w:pPr>
              <w:rPr>
                <w:b/>
                <w:sz w:val="28"/>
                <w:szCs w:val="28"/>
              </w:rPr>
            </w:pPr>
            <w:r>
              <w:rPr>
                <w:b/>
                <w:sz w:val="28"/>
                <w:szCs w:val="28"/>
              </w:rPr>
              <w:t xml:space="preserve">Little </w:t>
            </w:r>
            <w:r w:rsidR="00300556">
              <w:rPr>
                <w:b/>
                <w:sz w:val="28"/>
                <w:szCs w:val="28"/>
              </w:rPr>
              <w:t>Walter Jacobs</w:t>
            </w:r>
          </w:p>
          <w:p w:rsidR="00253D71" w:rsidRDefault="00253D71" w:rsidP="00253D71">
            <w:pPr>
              <w:rPr>
                <w:sz w:val="28"/>
                <w:szCs w:val="28"/>
              </w:rPr>
            </w:pPr>
          </w:p>
        </w:tc>
      </w:tr>
    </w:tbl>
    <w:p w:rsidR="00253D71" w:rsidRDefault="00253D71" w:rsidP="00C678F2">
      <w:pPr>
        <w:ind w:firstLine="720"/>
        <w:rPr>
          <w:sz w:val="28"/>
          <w:szCs w:val="28"/>
        </w:rPr>
      </w:pPr>
    </w:p>
    <w:p w:rsidR="00253D71" w:rsidRPr="000E7E99" w:rsidRDefault="000E7E99" w:rsidP="00253D71">
      <w:pPr>
        <w:rPr>
          <w:sz w:val="24"/>
          <w:szCs w:val="24"/>
        </w:rPr>
      </w:pPr>
      <w:r w:rsidRPr="000E7E99">
        <w:rPr>
          <w:sz w:val="24"/>
          <w:szCs w:val="24"/>
        </w:rPr>
        <w:t>Outcomes Assessed</w:t>
      </w:r>
      <w:r w:rsidR="00BB2120">
        <w:rPr>
          <w:sz w:val="24"/>
          <w:szCs w:val="24"/>
        </w:rPr>
        <w:t xml:space="preserve">        </w:t>
      </w:r>
      <w:r w:rsidRPr="000E7E99">
        <w:rPr>
          <w:sz w:val="24"/>
          <w:szCs w:val="24"/>
        </w:rPr>
        <w:t xml:space="preserve"> </w:t>
      </w:r>
      <w:r w:rsidR="00BB2120" w:rsidRPr="00BB2120">
        <w:rPr>
          <w:i/>
          <w:sz w:val="20"/>
          <w:szCs w:val="20"/>
        </w:rPr>
        <w:t>(These should coincide with outcomes on course syllabus.)</w:t>
      </w:r>
    </w:p>
    <w:tbl>
      <w:tblPr>
        <w:tblStyle w:val="TableGrid"/>
        <w:tblW w:w="0" w:type="auto"/>
        <w:tblLook w:val="04A0" w:firstRow="1" w:lastRow="0" w:firstColumn="1" w:lastColumn="0" w:noHBand="0" w:noVBand="1"/>
      </w:tblPr>
      <w:tblGrid>
        <w:gridCol w:w="9350"/>
      </w:tblGrid>
      <w:tr w:rsidR="000E7E99" w:rsidTr="006523B2">
        <w:trPr>
          <w:trHeight w:val="2267"/>
        </w:trPr>
        <w:tc>
          <w:tcPr>
            <w:tcW w:w="9350" w:type="dxa"/>
          </w:tcPr>
          <w:p w:rsidR="000E7E99" w:rsidRPr="00300556" w:rsidRDefault="00397080" w:rsidP="00397080">
            <w:pPr>
              <w:pStyle w:val="ListParagraph"/>
              <w:numPr>
                <w:ilvl w:val="0"/>
                <w:numId w:val="1"/>
              </w:numPr>
              <w:tabs>
                <w:tab w:val="left" w:pos="1526"/>
              </w:tabs>
              <w:rPr>
                <w:sz w:val="24"/>
                <w:szCs w:val="24"/>
              </w:rPr>
            </w:pPr>
            <w:r w:rsidRPr="00300556">
              <w:rPr>
                <w:rFonts w:ascii="Times New Roman" w:hAnsi="Times New Roman" w:cs="Times New Roman"/>
                <w:sz w:val="24"/>
                <w:szCs w:val="24"/>
              </w:rPr>
              <w:t>Identify eight influential blues songs by artist, title, year of release, a</w:t>
            </w:r>
            <w:r w:rsidR="00300556" w:rsidRPr="00300556">
              <w:rPr>
                <w:rFonts w:ascii="Times New Roman" w:hAnsi="Times New Roman" w:cs="Times New Roman"/>
                <w:sz w:val="24"/>
                <w:szCs w:val="24"/>
              </w:rPr>
              <w:t>nd importance to genre.</w:t>
            </w:r>
          </w:p>
          <w:p w:rsidR="00397080" w:rsidRPr="00300556" w:rsidRDefault="00397080" w:rsidP="00397080">
            <w:pPr>
              <w:pStyle w:val="ListParagraph"/>
              <w:numPr>
                <w:ilvl w:val="0"/>
                <w:numId w:val="1"/>
              </w:numPr>
              <w:tabs>
                <w:tab w:val="left" w:pos="1526"/>
              </w:tabs>
              <w:rPr>
                <w:sz w:val="24"/>
                <w:szCs w:val="24"/>
              </w:rPr>
            </w:pPr>
            <w:r w:rsidRPr="00300556">
              <w:rPr>
                <w:rFonts w:ascii="Times New Roman" w:hAnsi="Times New Roman" w:cs="Times New Roman"/>
                <w:sz w:val="24"/>
                <w:szCs w:val="24"/>
              </w:rPr>
              <w:t>Analyze the four types of blues music and summarize their outstanding characteristics</w:t>
            </w:r>
            <w:r w:rsidR="00300556" w:rsidRPr="00300556">
              <w:rPr>
                <w:rFonts w:ascii="Times New Roman" w:hAnsi="Times New Roman" w:cs="Times New Roman"/>
                <w:b/>
                <w:sz w:val="24"/>
                <w:szCs w:val="24"/>
              </w:rPr>
              <w:t xml:space="preserve">. </w:t>
            </w:r>
          </w:p>
          <w:p w:rsidR="00300556" w:rsidRPr="00300556" w:rsidRDefault="00397080" w:rsidP="00300556">
            <w:pPr>
              <w:pStyle w:val="ListParagraph"/>
              <w:numPr>
                <w:ilvl w:val="0"/>
                <w:numId w:val="1"/>
              </w:numPr>
              <w:tabs>
                <w:tab w:val="left" w:pos="1526"/>
              </w:tabs>
              <w:rPr>
                <w:sz w:val="24"/>
                <w:szCs w:val="24"/>
              </w:rPr>
            </w:pPr>
            <w:r w:rsidRPr="00300556">
              <w:rPr>
                <w:rFonts w:ascii="Times New Roman" w:hAnsi="Times New Roman" w:cs="Times New Roman"/>
                <w:sz w:val="24"/>
                <w:szCs w:val="24"/>
              </w:rPr>
              <w:t xml:space="preserve">Compare and contrast </w:t>
            </w:r>
            <w:r w:rsidR="00125317" w:rsidRPr="00300556">
              <w:rPr>
                <w:rFonts w:ascii="Times New Roman" w:hAnsi="Times New Roman" w:cs="Times New Roman"/>
                <w:sz w:val="24"/>
                <w:szCs w:val="24"/>
              </w:rPr>
              <w:t>3 musical instruments</w:t>
            </w:r>
            <w:r w:rsidRPr="00300556">
              <w:rPr>
                <w:rFonts w:ascii="Times New Roman" w:hAnsi="Times New Roman" w:cs="Times New Roman"/>
                <w:sz w:val="24"/>
                <w:szCs w:val="24"/>
              </w:rPr>
              <w:t xml:space="preserve"> essential to the development of blues music.  </w:t>
            </w:r>
          </w:p>
          <w:p w:rsidR="000E7E99" w:rsidRPr="00397080" w:rsidRDefault="00397080" w:rsidP="00300556">
            <w:pPr>
              <w:pStyle w:val="ListParagraph"/>
              <w:numPr>
                <w:ilvl w:val="0"/>
                <w:numId w:val="1"/>
              </w:numPr>
              <w:tabs>
                <w:tab w:val="left" w:pos="1526"/>
              </w:tabs>
              <w:rPr>
                <w:sz w:val="28"/>
                <w:szCs w:val="28"/>
              </w:rPr>
            </w:pPr>
            <w:r w:rsidRPr="00300556">
              <w:rPr>
                <w:rFonts w:ascii="Times New Roman" w:hAnsi="Times New Roman" w:cs="Times New Roman"/>
                <w:sz w:val="24"/>
                <w:szCs w:val="24"/>
              </w:rPr>
              <w:t xml:space="preserve">Locate and discuss lyrics from three blues songs </w:t>
            </w:r>
            <w:r w:rsidRPr="00300556">
              <w:rPr>
                <w:rFonts w:ascii="Times New Roman" w:hAnsi="Times New Roman" w:cs="Times New Roman"/>
                <w:sz w:val="24"/>
                <w:szCs w:val="24"/>
                <w:u w:val="single"/>
              </w:rPr>
              <w:t>never discussed in class</w:t>
            </w:r>
            <w:r w:rsidRPr="00300556">
              <w:rPr>
                <w:rFonts w:ascii="Times New Roman" w:hAnsi="Times New Roman" w:cs="Times New Roman"/>
                <w:sz w:val="24"/>
                <w:szCs w:val="24"/>
              </w:rPr>
              <w:t xml:space="preserve"> and show how themes support African-American experience in plantation</w:t>
            </w:r>
            <w:r w:rsidR="00125317" w:rsidRPr="00300556">
              <w:rPr>
                <w:rFonts w:ascii="Times New Roman" w:hAnsi="Times New Roman" w:cs="Times New Roman"/>
                <w:sz w:val="24"/>
                <w:szCs w:val="24"/>
              </w:rPr>
              <w:t xml:space="preserve"> and/or</w:t>
            </w:r>
            <w:r w:rsidRPr="00300556">
              <w:rPr>
                <w:rFonts w:ascii="Times New Roman" w:hAnsi="Times New Roman" w:cs="Times New Roman"/>
                <w:sz w:val="24"/>
                <w:szCs w:val="24"/>
              </w:rPr>
              <w:t xml:space="preserve"> and urban environments.</w:t>
            </w:r>
            <w:r w:rsidRPr="00397080">
              <w:rPr>
                <w:rFonts w:ascii="Times New Roman" w:hAnsi="Times New Roman" w:cs="Times New Roman"/>
              </w:rPr>
              <w:t xml:space="preserve"> </w:t>
            </w:r>
          </w:p>
        </w:tc>
      </w:tr>
    </w:tbl>
    <w:p w:rsidR="001378FE" w:rsidRDefault="001378FE" w:rsidP="006523B2">
      <w:pPr>
        <w:rPr>
          <w:sz w:val="28"/>
          <w:szCs w:val="28"/>
          <w:highlight w:val="lightGray"/>
        </w:rPr>
      </w:pPr>
    </w:p>
    <w:p w:rsidR="00E53978" w:rsidRDefault="00E53978" w:rsidP="008B4D2A">
      <w:pPr>
        <w:jc w:val="center"/>
        <w:rPr>
          <w:sz w:val="28"/>
          <w:szCs w:val="28"/>
          <w:highlight w:val="lightGray"/>
        </w:rPr>
      </w:pPr>
    </w:p>
    <w:p w:rsidR="000E7E99" w:rsidRPr="00E53978" w:rsidRDefault="0082634C" w:rsidP="008B4D2A">
      <w:pPr>
        <w:jc w:val="center"/>
        <w:rPr>
          <w:b/>
          <w:sz w:val="28"/>
          <w:szCs w:val="28"/>
        </w:rPr>
      </w:pPr>
      <w:r w:rsidRPr="00E53978">
        <w:rPr>
          <w:b/>
          <w:sz w:val="28"/>
          <w:szCs w:val="28"/>
        </w:rPr>
        <w:lastRenderedPageBreak/>
        <w:t>Assessment &amp; Closing the Loop</w:t>
      </w:r>
    </w:p>
    <w:tbl>
      <w:tblPr>
        <w:tblStyle w:val="TableGrid"/>
        <w:tblW w:w="9544" w:type="dxa"/>
        <w:tblLook w:val="04A0" w:firstRow="1" w:lastRow="0" w:firstColumn="1" w:lastColumn="0" w:noHBand="0" w:noVBand="1"/>
      </w:tblPr>
      <w:tblGrid>
        <w:gridCol w:w="2475"/>
        <w:gridCol w:w="7069"/>
      </w:tblGrid>
      <w:tr w:rsidR="00BB2120" w:rsidTr="005944B2">
        <w:trPr>
          <w:trHeight w:val="1489"/>
        </w:trPr>
        <w:tc>
          <w:tcPr>
            <w:tcW w:w="2475" w:type="dxa"/>
          </w:tcPr>
          <w:p w:rsidR="00BB2120" w:rsidRPr="009A0343" w:rsidRDefault="00BB2120" w:rsidP="00253D71">
            <w:pPr>
              <w:rPr>
                <w:b/>
                <w:sz w:val="24"/>
                <w:szCs w:val="24"/>
              </w:rPr>
            </w:pPr>
            <w:r w:rsidRPr="009A0343">
              <w:rPr>
                <w:b/>
                <w:sz w:val="24"/>
                <w:szCs w:val="24"/>
              </w:rPr>
              <w:t>Data Source</w:t>
            </w:r>
          </w:p>
          <w:p w:rsidR="00BB2120" w:rsidRDefault="00BB2120" w:rsidP="00253D71">
            <w:pPr>
              <w:rPr>
                <w:sz w:val="28"/>
                <w:szCs w:val="28"/>
              </w:rPr>
            </w:pPr>
          </w:p>
        </w:tc>
        <w:tc>
          <w:tcPr>
            <w:tcW w:w="7069" w:type="dxa"/>
          </w:tcPr>
          <w:p w:rsidR="00BB2120" w:rsidRPr="00177342" w:rsidRDefault="00BB2120" w:rsidP="00253D71">
            <w:pPr>
              <w:rPr>
                <w:sz w:val="20"/>
                <w:szCs w:val="20"/>
              </w:rPr>
            </w:pPr>
            <w:r w:rsidRPr="00BB2120">
              <w:rPr>
                <w:i/>
                <w:sz w:val="20"/>
                <w:szCs w:val="20"/>
              </w:rPr>
              <w:t>Describe whe</w:t>
            </w:r>
            <w:r w:rsidR="00C13AF0">
              <w:rPr>
                <w:i/>
                <w:sz w:val="20"/>
                <w:szCs w:val="20"/>
              </w:rPr>
              <w:t xml:space="preserve">re and when data was collected </w:t>
            </w:r>
            <w:r w:rsidRPr="00BB2120">
              <w:rPr>
                <w:i/>
                <w:sz w:val="20"/>
                <w:szCs w:val="20"/>
              </w:rPr>
              <w:t>and sample size</w:t>
            </w:r>
            <w:r>
              <w:rPr>
                <w:i/>
                <w:sz w:val="20"/>
                <w:szCs w:val="20"/>
              </w:rPr>
              <w:t>.</w:t>
            </w:r>
            <w:r w:rsidR="00177342">
              <w:rPr>
                <w:i/>
                <w:sz w:val="20"/>
                <w:szCs w:val="20"/>
              </w:rPr>
              <w:t xml:space="preserve">  </w:t>
            </w:r>
          </w:p>
          <w:p w:rsidR="00C13AF0" w:rsidRPr="00FA34D4" w:rsidRDefault="00C13AF0" w:rsidP="00253D71">
            <w:pPr>
              <w:rPr>
                <w:b/>
                <w:sz w:val="28"/>
                <w:szCs w:val="28"/>
              </w:rPr>
            </w:pPr>
          </w:p>
          <w:p w:rsidR="00C13AF0" w:rsidRPr="00FA34D4" w:rsidRDefault="00C13AF0" w:rsidP="00610B91">
            <w:pPr>
              <w:rPr>
                <w:b/>
                <w:sz w:val="24"/>
                <w:szCs w:val="24"/>
              </w:rPr>
            </w:pPr>
            <w:r w:rsidRPr="00FA34D4">
              <w:rPr>
                <w:b/>
                <w:sz w:val="24"/>
                <w:szCs w:val="24"/>
              </w:rPr>
              <w:t xml:space="preserve">Data was collected from various sources:  Midterm essay, Parts 3 &amp; 4 of  the MUS 88 final exam; a 20-minute PowerPoint/Prezi that each student presented </w:t>
            </w:r>
            <w:r w:rsidR="00FA34D4" w:rsidRPr="00FA34D4">
              <w:rPr>
                <w:b/>
                <w:sz w:val="24"/>
                <w:szCs w:val="24"/>
              </w:rPr>
              <w:t xml:space="preserve">in </w:t>
            </w:r>
            <w:r w:rsidRPr="00FA34D4">
              <w:rPr>
                <w:b/>
                <w:sz w:val="24"/>
                <w:szCs w:val="24"/>
              </w:rPr>
              <w:t>the weeks</w:t>
            </w:r>
            <w:r w:rsidR="00610B91" w:rsidRPr="00FA34D4">
              <w:rPr>
                <w:b/>
                <w:sz w:val="24"/>
                <w:szCs w:val="24"/>
              </w:rPr>
              <w:t xml:space="preserve"> before finals.</w:t>
            </w:r>
            <w:r w:rsidRPr="00FA34D4">
              <w:rPr>
                <w:b/>
                <w:sz w:val="24"/>
                <w:szCs w:val="24"/>
              </w:rPr>
              <w:t xml:space="preserve">  These artifacts covered the range of course outcomes.  </w:t>
            </w:r>
            <w:r w:rsidR="00FA34D4" w:rsidRPr="00FA34D4">
              <w:rPr>
                <w:b/>
                <w:sz w:val="24"/>
                <w:szCs w:val="24"/>
                <w:u w:val="single"/>
              </w:rPr>
              <w:t>Note:</w:t>
            </w:r>
            <w:r w:rsidR="00FA34D4" w:rsidRPr="00FA34D4">
              <w:rPr>
                <w:b/>
                <w:sz w:val="24"/>
                <w:szCs w:val="24"/>
              </w:rPr>
              <w:t xml:space="preserve"> </w:t>
            </w:r>
            <w:r w:rsidRPr="00FA34D4">
              <w:rPr>
                <w:b/>
                <w:sz w:val="24"/>
                <w:szCs w:val="24"/>
              </w:rPr>
              <w:t xml:space="preserve">Parts 3 &amp; 4 of final exam had been revised after previous </w:t>
            </w:r>
            <w:r w:rsidR="00610B91" w:rsidRPr="00FA34D4">
              <w:rPr>
                <w:b/>
                <w:sz w:val="24"/>
                <w:szCs w:val="24"/>
              </w:rPr>
              <w:t xml:space="preserve">semester </w:t>
            </w:r>
            <w:r w:rsidR="00FA34D4" w:rsidRPr="00FA34D4">
              <w:rPr>
                <w:b/>
                <w:sz w:val="24"/>
                <w:szCs w:val="24"/>
              </w:rPr>
              <w:t xml:space="preserve">for greater clarity.  </w:t>
            </w:r>
          </w:p>
          <w:p w:rsidR="00610B91" w:rsidRDefault="00610B91" w:rsidP="00610B91">
            <w:pPr>
              <w:rPr>
                <w:sz w:val="28"/>
                <w:szCs w:val="28"/>
              </w:rPr>
            </w:pPr>
          </w:p>
        </w:tc>
      </w:tr>
      <w:tr w:rsidR="00BB2120" w:rsidTr="00FA34D4">
        <w:trPr>
          <w:trHeight w:val="1655"/>
        </w:trPr>
        <w:tc>
          <w:tcPr>
            <w:tcW w:w="2475" w:type="dxa"/>
          </w:tcPr>
          <w:p w:rsidR="00BB2120" w:rsidRPr="009A0343" w:rsidRDefault="00BB2120" w:rsidP="00253D71">
            <w:pPr>
              <w:rPr>
                <w:b/>
                <w:sz w:val="24"/>
                <w:szCs w:val="24"/>
              </w:rPr>
            </w:pPr>
            <w:r w:rsidRPr="009A0343">
              <w:rPr>
                <w:b/>
                <w:sz w:val="24"/>
                <w:szCs w:val="24"/>
              </w:rPr>
              <w:t>Means of Assessment</w:t>
            </w:r>
          </w:p>
        </w:tc>
        <w:tc>
          <w:tcPr>
            <w:tcW w:w="7069" w:type="dxa"/>
          </w:tcPr>
          <w:p w:rsidR="00BB2120" w:rsidRPr="00177342" w:rsidRDefault="00BB2120" w:rsidP="00253D71">
            <w:pPr>
              <w:rPr>
                <w:i/>
                <w:sz w:val="20"/>
                <w:szCs w:val="20"/>
              </w:rPr>
            </w:pPr>
            <w:r w:rsidRPr="00BB2120">
              <w:rPr>
                <w:i/>
                <w:sz w:val="20"/>
                <w:szCs w:val="20"/>
              </w:rPr>
              <w:t xml:space="preserve">Describe method of assessment you used (e.g., capstone project, essay, embedded questions, ePortfolio, etc.) and briefly describe the </w:t>
            </w:r>
            <w:r w:rsidR="0082634C">
              <w:rPr>
                <w:i/>
                <w:sz w:val="20"/>
                <w:szCs w:val="20"/>
              </w:rPr>
              <w:t>student</w:t>
            </w:r>
            <w:r w:rsidR="00C90CA5">
              <w:rPr>
                <w:i/>
                <w:sz w:val="20"/>
                <w:szCs w:val="20"/>
              </w:rPr>
              <w:t xml:space="preserve">s’ task.  </w:t>
            </w:r>
            <w:r w:rsidRPr="00BB2120">
              <w:rPr>
                <w:i/>
                <w:sz w:val="20"/>
                <w:szCs w:val="20"/>
              </w:rPr>
              <w:t xml:space="preserve"> </w:t>
            </w:r>
          </w:p>
          <w:p w:rsidR="00BB2120" w:rsidRDefault="00BB2120" w:rsidP="00253D71">
            <w:pPr>
              <w:rPr>
                <w:sz w:val="28"/>
                <w:szCs w:val="28"/>
              </w:rPr>
            </w:pPr>
          </w:p>
          <w:p w:rsidR="00FA34D4" w:rsidRPr="00FA34D4" w:rsidRDefault="009A0343" w:rsidP="00253D71">
            <w:pPr>
              <w:rPr>
                <w:b/>
                <w:sz w:val="24"/>
                <w:szCs w:val="24"/>
              </w:rPr>
            </w:pPr>
            <w:r>
              <w:rPr>
                <w:b/>
                <w:sz w:val="24"/>
                <w:szCs w:val="24"/>
              </w:rPr>
              <w:t>Essay; Short Answer Responses;</w:t>
            </w:r>
            <w:r w:rsidR="00FA34D4" w:rsidRPr="00FA34D4">
              <w:rPr>
                <w:b/>
                <w:sz w:val="24"/>
                <w:szCs w:val="24"/>
              </w:rPr>
              <w:t xml:space="preserve"> </w:t>
            </w:r>
            <w:r w:rsidR="0052754E">
              <w:rPr>
                <w:b/>
                <w:sz w:val="24"/>
                <w:szCs w:val="24"/>
              </w:rPr>
              <w:t xml:space="preserve">PowerPoint/Prezi presentations with </w:t>
            </w:r>
            <w:r>
              <w:rPr>
                <w:b/>
                <w:sz w:val="24"/>
                <w:szCs w:val="24"/>
              </w:rPr>
              <w:t>e</w:t>
            </w:r>
            <w:r w:rsidR="00FB3A55">
              <w:rPr>
                <w:b/>
                <w:sz w:val="24"/>
                <w:szCs w:val="24"/>
              </w:rPr>
              <w:t>mbedded media &amp; recordings; last-day-of-class</w:t>
            </w:r>
            <w:r>
              <w:rPr>
                <w:b/>
                <w:sz w:val="24"/>
                <w:szCs w:val="24"/>
              </w:rPr>
              <w:t xml:space="preserve"> survey.  </w:t>
            </w:r>
          </w:p>
        </w:tc>
      </w:tr>
      <w:tr w:rsidR="00BB2120" w:rsidTr="008B4D2A">
        <w:trPr>
          <w:trHeight w:val="1430"/>
        </w:trPr>
        <w:tc>
          <w:tcPr>
            <w:tcW w:w="2475" w:type="dxa"/>
          </w:tcPr>
          <w:p w:rsidR="00BB2120" w:rsidRPr="009A0343" w:rsidRDefault="00BB2120" w:rsidP="00253D71">
            <w:pPr>
              <w:rPr>
                <w:b/>
                <w:sz w:val="24"/>
                <w:szCs w:val="24"/>
              </w:rPr>
            </w:pPr>
            <w:r w:rsidRPr="009A0343">
              <w:rPr>
                <w:b/>
                <w:sz w:val="24"/>
                <w:szCs w:val="24"/>
              </w:rPr>
              <w:t xml:space="preserve">Means of Scoring </w:t>
            </w:r>
          </w:p>
        </w:tc>
        <w:tc>
          <w:tcPr>
            <w:tcW w:w="7069" w:type="dxa"/>
          </w:tcPr>
          <w:p w:rsidR="00BB2120" w:rsidRPr="00BB2120" w:rsidRDefault="00BB2120" w:rsidP="00253D71">
            <w:pPr>
              <w:rPr>
                <w:i/>
                <w:sz w:val="20"/>
                <w:szCs w:val="20"/>
              </w:rPr>
            </w:pPr>
            <w:r w:rsidRPr="00BB2120">
              <w:rPr>
                <w:i/>
                <w:sz w:val="20"/>
                <w:szCs w:val="20"/>
              </w:rPr>
              <w:t xml:space="preserve">Describe how you scored the assessment.  For example, did you use a rubric or </w:t>
            </w:r>
            <w:r w:rsidR="00BD580C">
              <w:rPr>
                <w:i/>
                <w:sz w:val="20"/>
                <w:szCs w:val="20"/>
              </w:rPr>
              <w:t xml:space="preserve">holistic grading key?  </w:t>
            </w:r>
            <w:r w:rsidR="00D4227B">
              <w:rPr>
                <w:i/>
                <w:sz w:val="20"/>
                <w:szCs w:val="20"/>
              </w:rPr>
              <w:t xml:space="preserve">Please attach rubric or other instrument.  </w:t>
            </w:r>
          </w:p>
          <w:p w:rsidR="00BB2120" w:rsidRDefault="00BB2120" w:rsidP="00253D71">
            <w:pPr>
              <w:rPr>
                <w:sz w:val="28"/>
                <w:szCs w:val="28"/>
              </w:rPr>
            </w:pPr>
          </w:p>
          <w:p w:rsidR="007B2CF2" w:rsidRDefault="008B4D2A" w:rsidP="007B2CF2">
            <w:pPr>
              <w:rPr>
                <w:b/>
                <w:sz w:val="24"/>
                <w:szCs w:val="24"/>
              </w:rPr>
            </w:pPr>
            <w:r w:rsidRPr="008B4D2A">
              <w:rPr>
                <w:b/>
                <w:sz w:val="24"/>
                <w:szCs w:val="24"/>
              </w:rPr>
              <w:t xml:space="preserve">Departmental rubric, WAC </w:t>
            </w:r>
            <w:r w:rsidRPr="007B2CF2">
              <w:rPr>
                <w:b/>
                <w:sz w:val="24"/>
                <w:szCs w:val="24"/>
              </w:rPr>
              <w:t xml:space="preserve">rubric.  </w:t>
            </w:r>
          </w:p>
          <w:p w:rsidR="007B2CF2" w:rsidRDefault="007B2CF2" w:rsidP="007B2CF2">
            <w:pPr>
              <w:rPr>
                <w:b/>
                <w:sz w:val="24"/>
                <w:szCs w:val="24"/>
              </w:rPr>
            </w:pPr>
          </w:p>
          <w:p w:rsidR="007B2CF2" w:rsidRPr="007B2CF2" w:rsidRDefault="007B2CF2" w:rsidP="007B2CF2">
            <w:pPr>
              <w:rPr>
                <w:b/>
                <w:sz w:val="24"/>
                <w:szCs w:val="24"/>
              </w:rPr>
            </w:pPr>
            <w:r w:rsidRPr="007B2CF2">
              <w:rPr>
                <w:b/>
                <w:sz w:val="24"/>
                <w:szCs w:val="24"/>
              </w:rPr>
              <w:t xml:space="preserve">Parts 3 &amp; 4 of final exam—short answer questions and brief analyses—were graded by instructor.  Comparison/Contrast essay was graded by WAC rubric. (Attached)   Presentations were graded by department  rubric, created by committee </w:t>
            </w:r>
            <w:r>
              <w:rPr>
                <w:b/>
                <w:sz w:val="24"/>
                <w:szCs w:val="24"/>
              </w:rPr>
              <w:t xml:space="preserve">2/2015.  (Attached) </w:t>
            </w:r>
          </w:p>
          <w:p w:rsidR="00BB2120" w:rsidRPr="009A0343" w:rsidRDefault="00BB2120" w:rsidP="00253D71">
            <w:pPr>
              <w:rPr>
                <w:b/>
                <w:sz w:val="24"/>
                <w:szCs w:val="24"/>
              </w:rPr>
            </w:pPr>
          </w:p>
        </w:tc>
      </w:tr>
      <w:tr w:rsidR="00BB2120" w:rsidTr="00E91391">
        <w:trPr>
          <w:trHeight w:val="1430"/>
        </w:trPr>
        <w:tc>
          <w:tcPr>
            <w:tcW w:w="2475" w:type="dxa"/>
          </w:tcPr>
          <w:p w:rsidR="00BB2120" w:rsidRPr="009A0343" w:rsidRDefault="00BB2120" w:rsidP="00253D71">
            <w:pPr>
              <w:rPr>
                <w:b/>
                <w:sz w:val="24"/>
                <w:szCs w:val="24"/>
              </w:rPr>
            </w:pPr>
            <w:r w:rsidRPr="009A0343">
              <w:rPr>
                <w:b/>
                <w:sz w:val="24"/>
                <w:szCs w:val="24"/>
              </w:rPr>
              <w:t>Assessment Results</w:t>
            </w:r>
          </w:p>
        </w:tc>
        <w:tc>
          <w:tcPr>
            <w:tcW w:w="7069" w:type="dxa"/>
          </w:tcPr>
          <w:p w:rsidR="00BB2120" w:rsidRPr="00BB2120" w:rsidRDefault="00BB2120" w:rsidP="00253D71">
            <w:pPr>
              <w:rPr>
                <w:i/>
                <w:sz w:val="20"/>
                <w:szCs w:val="20"/>
              </w:rPr>
            </w:pPr>
            <w:r w:rsidRPr="00BB2120">
              <w:rPr>
                <w:i/>
                <w:sz w:val="20"/>
                <w:szCs w:val="20"/>
              </w:rPr>
              <w:t xml:space="preserve">Present your data and describe your analysis of data. </w:t>
            </w:r>
            <w:r w:rsidR="00C13AF0">
              <w:rPr>
                <w:i/>
                <w:sz w:val="20"/>
                <w:szCs w:val="20"/>
              </w:rPr>
              <w:t xml:space="preserve">  </w:t>
            </w:r>
          </w:p>
          <w:p w:rsidR="00B61F96" w:rsidRDefault="00B61F96" w:rsidP="00253D71">
            <w:pPr>
              <w:rPr>
                <w:sz w:val="24"/>
                <w:szCs w:val="24"/>
              </w:rPr>
            </w:pPr>
          </w:p>
          <w:p w:rsidR="008B4D2A" w:rsidRDefault="008B4D2A" w:rsidP="00253D71">
            <w:pPr>
              <w:rPr>
                <w:b/>
                <w:sz w:val="24"/>
                <w:szCs w:val="24"/>
              </w:rPr>
            </w:pPr>
            <w:r w:rsidRPr="00B61F96">
              <w:rPr>
                <w:b/>
                <w:sz w:val="24"/>
                <w:szCs w:val="24"/>
              </w:rPr>
              <w:t>Data showed that students found the materials engaging and many excelled</w:t>
            </w:r>
            <w:r w:rsidR="0052754E" w:rsidRPr="00B61F96">
              <w:rPr>
                <w:b/>
                <w:sz w:val="24"/>
                <w:szCs w:val="24"/>
              </w:rPr>
              <w:t>,</w:t>
            </w:r>
            <w:r w:rsidRPr="00B61F96">
              <w:rPr>
                <w:b/>
                <w:sz w:val="24"/>
                <w:szCs w:val="24"/>
              </w:rPr>
              <w:t xml:space="preserve"> as evidenced by the exceptional perform</w:t>
            </w:r>
            <w:r w:rsidR="0052754E" w:rsidRPr="00B61F96">
              <w:rPr>
                <w:b/>
                <w:sz w:val="24"/>
                <w:szCs w:val="24"/>
              </w:rPr>
              <w:t>ances on their presentation</w:t>
            </w:r>
            <w:r w:rsidR="00B61F96" w:rsidRPr="00B61F96">
              <w:rPr>
                <w:b/>
                <w:sz w:val="24"/>
                <w:szCs w:val="24"/>
              </w:rPr>
              <w:t>s</w:t>
            </w:r>
            <w:r w:rsidR="0052754E" w:rsidRPr="00B61F96">
              <w:rPr>
                <w:b/>
                <w:sz w:val="24"/>
                <w:szCs w:val="24"/>
              </w:rPr>
              <w:t>.  S</w:t>
            </w:r>
            <w:r w:rsidR="00125317">
              <w:rPr>
                <w:b/>
                <w:sz w:val="24"/>
                <w:szCs w:val="24"/>
              </w:rPr>
              <w:t>ome students expressed their own performative skills and brought in</w:t>
            </w:r>
            <w:r w:rsidR="0052754E" w:rsidRPr="00B61F96">
              <w:rPr>
                <w:b/>
                <w:sz w:val="24"/>
                <w:szCs w:val="24"/>
              </w:rPr>
              <w:t xml:space="preserve"> guitars and harmonicas on the final day of class and jammed, playing recognizable blues riffs.  </w:t>
            </w:r>
          </w:p>
          <w:p w:rsidR="00125317" w:rsidRPr="00B61F96" w:rsidRDefault="00125317" w:rsidP="00253D71">
            <w:pPr>
              <w:rPr>
                <w:b/>
                <w:sz w:val="24"/>
                <w:szCs w:val="24"/>
              </w:rPr>
            </w:pPr>
          </w:p>
          <w:p w:rsidR="009A0343" w:rsidRDefault="0052754E" w:rsidP="00253D71">
            <w:pPr>
              <w:rPr>
                <w:b/>
                <w:sz w:val="24"/>
                <w:szCs w:val="24"/>
              </w:rPr>
            </w:pPr>
            <w:r w:rsidRPr="00B61F96">
              <w:rPr>
                <w:b/>
                <w:sz w:val="24"/>
                <w:szCs w:val="24"/>
              </w:rPr>
              <w:t xml:space="preserve">Where students struggled most was in the area of writing. </w:t>
            </w:r>
            <w:r w:rsidR="00B61F96" w:rsidRPr="00B61F96">
              <w:rPr>
                <w:b/>
                <w:sz w:val="24"/>
                <w:szCs w:val="24"/>
              </w:rPr>
              <w:t xml:space="preserve"> Most were </w:t>
            </w:r>
            <w:r w:rsidR="00B30DCE" w:rsidRPr="00B61F96">
              <w:rPr>
                <w:b/>
                <w:sz w:val="24"/>
                <w:szCs w:val="24"/>
              </w:rPr>
              <w:t>unable to</w:t>
            </w:r>
            <w:r w:rsidRPr="00B61F96">
              <w:rPr>
                <w:b/>
                <w:sz w:val="24"/>
                <w:szCs w:val="24"/>
              </w:rPr>
              <w:t xml:space="preserve"> crea</w:t>
            </w:r>
            <w:r w:rsidR="00B61F96" w:rsidRPr="00B61F96">
              <w:rPr>
                <w:b/>
                <w:sz w:val="24"/>
                <w:szCs w:val="24"/>
              </w:rPr>
              <w:t xml:space="preserve">te an integrated essay in class or at home, </w:t>
            </w:r>
            <w:r w:rsidR="00B61F96">
              <w:rPr>
                <w:b/>
                <w:sz w:val="24"/>
                <w:szCs w:val="24"/>
              </w:rPr>
              <w:t>and the writing was particularly weak in the</w:t>
            </w:r>
            <w:r w:rsidR="00B30DCE" w:rsidRPr="00B61F96">
              <w:rPr>
                <w:b/>
                <w:sz w:val="24"/>
                <w:szCs w:val="24"/>
              </w:rPr>
              <w:t xml:space="preserve"> use of d</w:t>
            </w:r>
            <w:r w:rsidR="00B61F96">
              <w:rPr>
                <w:b/>
                <w:sz w:val="24"/>
                <w:szCs w:val="24"/>
              </w:rPr>
              <w:t>etails and examples, though students</w:t>
            </w:r>
            <w:r w:rsidR="00B30DCE" w:rsidRPr="00B61F96">
              <w:rPr>
                <w:b/>
                <w:sz w:val="24"/>
                <w:szCs w:val="24"/>
              </w:rPr>
              <w:t xml:space="preserve"> had access to them. </w:t>
            </w:r>
            <w:r w:rsidR="00125317">
              <w:rPr>
                <w:b/>
                <w:sz w:val="24"/>
                <w:szCs w:val="24"/>
              </w:rPr>
              <w:t xml:space="preserve"> </w:t>
            </w:r>
            <w:r w:rsidR="009A0343">
              <w:rPr>
                <w:b/>
                <w:sz w:val="24"/>
                <w:szCs w:val="24"/>
              </w:rPr>
              <w:t xml:space="preserve">Additionally, students struggled with paragraphing; introductions and conclusions were particularly unfocused and, according to the WAC rubric, did not serve the purpose of introducing and concluding themes.  </w:t>
            </w:r>
          </w:p>
          <w:p w:rsidR="007B2CF2" w:rsidRDefault="007B2CF2" w:rsidP="00253D71">
            <w:pPr>
              <w:rPr>
                <w:b/>
                <w:sz w:val="24"/>
                <w:szCs w:val="24"/>
              </w:rPr>
            </w:pPr>
          </w:p>
          <w:p w:rsidR="00BB2120" w:rsidRPr="009A0343" w:rsidRDefault="009A0343" w:rsidP="00B30DCE">
            <w:pPr>
              <w:rPr>
                <w:b/>
                <w:sz w:val="24"/>
                <w:szCs w:val="24"/>
              </w:rPr>
            </w:pPr>
            <w:r>
              <w:rPr>
                <w:b/>
                <w:sz w:val="24"/>
                <w:szCs w:val="24"/>
              </w:rPr>
              <w:t xml:space="preserve">A brief survey on the last day revealed that students enjoyed the class, and, as was expected, enjoyed the small group work and their </w:t>
            </w:r>
            <w:r>
              <w:rPr>
                <w:b/>
                <w:sz w:val="24"/>
                <w:szCs w:val="24"/>
              </w:rPr>
              <w:lastRenderedPageBreak/>
              <w:t>own and their peers’ presentatio</w:t>
            </w:r>
            <w:r w:rsidR="00FA06CF">
              <w:rPr>
                <w:b/>
                <w:sz w:val="24"/>
                <w:szCs w:val="24"/>
              </w:rPr>
              <w:t xml:space="preserve">ns.  They also favored how </w:t>
            </w:r>
            <w:r>
              <w:rPr>
                <w:b/>
                <w:sz w:val="24"/>
                <w:szCs w:val="24"/>
              </w:rPr>
              <w:t xml:space="preserve">instructors shared rubrics and outcomes throughout the semester. </w:t>
            </w:r>
          </w:p>
        </w:tc>
      </w:tr>
      <w:tr w:rsidR="00BB2120" w:rsidTr="005944B2">
        <w:trPr>
          <w:trHeight w:val="2465"/>
        </w:trPr>
        <w:tc>
          <w:tcPr>
            <w:tcW w:w="2475" w:type="dxa"/>
          </w:tcPr>
          <w:p w:rsidR="00D4227B" w:rsidRPr="009A0343" w:rsidRDefault="00D4227B" w:rsidP="00253D71">
            <w:pPr>
              <w:rPr>
                <w:b/>
                <w:sz w:val="24"/>
                <w:szCs w:val="24"/>
              </w:rPr>
            </w:pPr>
            <w:r w:rsidRPr="009A0343">
              <w:rPr>
                <w:b/>
                <w:sz w:val="24"/>
                <w:szCs w:val="24"/>
              </w:rPr>
              <w:lastRenderedPageBreak/>
              <w:t>Close the Loop</w:t>
            </w:r>
          </w:p>
          <w:p w:rsidR="00D4227B" w:rsidRDefault="00D4227B" w:rsidP="00253D71">
            <w:pPr>
              <w:rPr>
                <w:sz w:val="28"/>
                <w:szCs w:val="28"/>
              </w:rPr>
            </w:pPr>
          </w:p>
          <w:p w:rsidR="00D4227B" w:rsidRDefault="00D4227B" w:rsidP="00253D71">
            <w:pPr>
              <w:rPr>
                <w:sz w:val="28"/>
                <w:szCs w:val="28"/>
              </w:rPr>
            </w:pPr>
          </w:p>
          <w:p w:rsidR="00D4227B" w:rsidRDefault="00D4227B" w:rsidP="00253D71">
            <w:pPr>
              <w:rPr>
                <w:sz w:val="28"/>
                <w:szCs w:val="28"/>
              </w:rPr>
            </w:pPr>
          </w:p>
          <w:p w:rsidR="00D4227B" w:rsidRDefault="00D4227B" w:rsidP="00253D71">
            <w:pPr>
              <w:rPr>
                <w:sz w:val="28"/>
                <w:szCs w:val="28"/>
              </w:rPr>
            </w:pPr>
          </w:p>
          <w:p w:rsidR="00D4227B" w:rsidRDefault="00D4227B" w:rsidP="00253D71">
            <w:pPr>
              <w:rPr>
                <w:sz w:val="28"/>
                <w:szCs w:val="28"/>
              </w:rPr>
            </w:pPr>
          </w:p>
          <w:p w:rsidR="00D4227B" w:rsidRDefault="00D4227B" w:rsidP="00253D71">
            <w:pPr>
              <w:rPr>
                <w:sz w:val="28"/>
                <w:szCs w:val="28"/>
              </w:rPr>
            </w:pPr>
          </w:p>
          <w:p w:rsidR="00D4227B" w:rsidRDefault="00D4227B" w:rsidP="00253D71">
            <w:pPr>
              <w:rPr>
                <w:sz w:val="28"/>
                <w:szCs w:val="28"/>
              </w:rPr>
            </w:pPr>
          </w:p>
        </w:tc>
        <w:tc>
          <w:tcPr>
            <w:tcW w:w="7069" w:type="dxa"/>
          </w:tcPr>
          <w:p w:rsidR="008A3758" w:rsidRDefault="00D4227B" w:rsidP="00D4227B">
            <w:pPr>
              <w:rPr>
                <w:i/>
                <w:sz w:val="20"/>
                <w:szCs w:val="20"/>
              </w:rPr>
            </w:pPr>
            <w:r w:rsidRPr="00D4227B">
              <w:rPr>
                <w:i/>
                <w:sz w:val="20"/>
                <w:szCs w:val="20"/>
              </w:rPr>
              <w:t>On the basis of your assessment results, wha</w:t>
            </w:r>
            <w:r w:rsidR="009A0343">
              <w:rPr>
                <w:i/>
                <w:sz w:val="20"/>
                <w:szCs w:val="20"/>
              </w:rPr>
              <w:t xml:space="preserve">t changes do you intend to make?  </w:t>
            </w:r>
            <w:r>
              <w:rPr>
                <w:i/>
                <w:sz w:val="20"/>
                <w:szCs w:val="20"/>
              </w:rPr>
              <w:t>Please give a detailed</w:t>
            </w:r>
            <w:r w:rsidRPr="00D4227B">
              <w:rPr>
                <w:i/>
                <w:sz w:val="20"/>
                <w:szCs w:val="20"/>
              </w:rPr>
              <w:t xml:space="preserve"> analysis of </w:t>
            </w:r>
            <w:r w:rsidR="005621F6">
              <w:rPr>
                <w:i/>
                <w:sz w:val="20"/>
                <w:szCs w:val="20"/>
              </w:rPr>
              <w:t>how you intend</w:t>
            </w:r>
            <w:r>
              <w:rPr>
                <w:i/>
                <w:sz w:val="20"/>
                <w:szCs w:val="20"/>
              </w:rPr>
              <w:t xml:space="preserve"> to procced with the next iteration of this course. </w:t>
            </w:r>
            <w:r w:rsidR="0082634C">
              <w:rPr>
                <w:i/>
                <w:sz w:val="20"/>
                <w:szCs w:val="20"/>
              </w:rPr>
              <w:t xml:space="preserve">Use extra pages if necessary. </w:t>
            </w:r>
          </w:p>
          <w:p w:rsidR="00CB59C3" w:rsidRDefault="00CB59C3" w:rsidP="00CA16F1">
            <w:pPr>
              <w:rPr>
                <w:color w:val="0070C0"/>
              </w:rPr>
            </w:pPr>
          </w:p>
          <w:p w:rsidR="00CB59C3" w:rsidRDefault="009A0343" w:rsidP="00CB59C3">
            <w:pPr>
              <w:rPr>
                <w:b/>
                <w:color w:val="0070C0"/>
                <w:sz w:val="24"/>
                <w:szCs w:val="24"/>
              </w:rPr>
            </w:pPr>
            <w:r w:rsidRPr="009A0343">
              <w:rPr>
                <w:b/>
                <w:sz w:val="24"/>
                <w:szCs w:val="24"/>
              </w:rPr>
              <w:t>W</w:t>
            </w:r>
            <w:r w:rsidR="00CB59C3" w:rsidRPr="009A0343">
              <w:rPr>
                <w:b/>
                <w:sz w:val="24"/>
                <w:szCs w:val="24"/>
              </w:rPr>
              <w:t xml:space="preserve">e continue to encourage students to make use of the Writing Center and </w:t>
            </w:r>
            <w:r w:rsidRPr="009A0343">
              <w:rPr>
                <w:b/>
                <w:sz w:val="24"/>
                <w:szCs w:val="24"/>
              </w:rPr>
              <w:t xml:space="preserve">to </w:t>
            </w:r>
            <w:r w:rsidR="00CB59C3" w:rsidRPr="009A0343">
              <w:rPr>
                <w:b/>
                <w:sz w:val="24"/>
                <w:szCs w:val="24"/>
              </w:rPr>
              <w:t>develop a</w:t>
            </w:r>
            <w:r w:rsidRPr="009A0343">
              <w:rPr>
                <w:b/>
                <w:sz w:val="24"/>
                <w:szCs w:val="24"/>
              </w:rPr>
              <w:t xml:space="preserve"> working</w:t>
            </w:r>
            <w:r w:rsidR="00CB59C3" w:rsidRPr="009A0343">
              <w:rPr>
                <w:b/>
                <w:sz w:val="24"/>
                <w:szCs w:val="24"/>
              </w:rPr>
              <w:t xml:space="preserve"> relationship with a</w:t>
            </w:r>
            <w:r w:rsidR="00B61F96" w:rsidRPr="009A0343">
              <w:rPr>
                <w:b/>
                <w:sz w:val="24"/>
                <w:szCs w:val="24"/>
              </w:rPr>
              <w:t xml:space="preserve"> specific tutor or Writing Fellow</w:t>
            </w:r>
            <w:r w:rsidR="005621F6">
              <w:rPr>
                <w:b/>
                <w:sz w:val="24"/>
                <w:szCs w:val="24"/>
              </w:rPr>
              <w:t xml:space="preserve"> if possible.  The Fine A</w:t>
            </w:r>
            <w:r w:rsidR="00CB59C3" w:rsidRPr="009A0343">
              <w:rPr>
                <w:b/>
                <w:sz w:val="24"/>
                <w:szCs w:val="24"/>
              </w:rPr>
              <w:t>rts program is considering granting students additional points for attending the WC; however, some faculty are opposed unless students attend the WC at least 7 times per semester, arguing that attend</w:t>
            </w:r>
            <w:r w:rsidR="005621F6">
              <w:rPr>
                <w:b/>
                <w:sz w:val="24"/>
                <w:szCs w:val="24"/>
              </w:rPr>
              <w:t xml:space="preserve">ing a few times is often not beneficial </w:t>
            </w:r>
            <w:r w:rsidR="00B61F96" w:rsidRPr="009A0343">
              <w:rPr>
                <w:b/>
                <w:sz w:val="24"/>
                <w:szCs w:val="24"/>
              </w:rPr>
              <w:t>and students might attend</w:t>
            </w:r>
            <w:r w:rsidR="00125317">
              <w:rPr>
                <w:b/>
                <w:sz w:val="24"/>
                <w:szCs w:val="24"/>
              </w:rPr>
              <w:t xml:space="preserve"> simply</w:t>
            </w:r>
            <w:r w:rsidR="00B61F96" w:rsidRPr="009A0343">
              <w:rPr>
                <w:b/>
                <w:sz w:val="24"/>
                <w:szCs w:val="24"/>
              </w:rPr>
              <w:t xml:space="preserve"> to gain the points.   We will set the</w:t>
            </w:r>
            <w:r w:rsidRPr="009A0343">
              <w:rPr>
                <w:b/>
                <w:sz w:val="24"/>
                <w:szCs w:val="24"/>
              </w:rPr>
              <w:t>se</w:t>
            </w:r>
            <w:r w:rsidR="00B61F96" w:rsidRPr="009A0343">
              <w:rPr>
                <w:b/>
                <w:sz w:val="24"/>
                <w:szCs w:val="24"/>
              </w:rPr>
              <w:t xml:space="preserve"> guidelines for the next iteration of the course.  </w:t>
            </w:r>
            <w:r w:rsidR="008A3758">
              <w:rPr>
                <w:b/>
                <w:sz w:val="24"/>
                <w:szCs w:val="24"/>
              </w:rPr>
              <w:t>(</w:t>
            </w:r>
            <w:r w:rsidR="008A3758" w:rsidRPr="008A3758">
              <w:rPr>
                <w:b/>
                <w:color w:val="0070C0"/>
                <w:sz w:val="24"/>
                <w:szCs w:val="24"/>
              </w:rPr>
              <w:t xml:space="preserve">Communication) </w:t>
            </w:r>
          </w:p>
          <w:p w:rsidR="005621F6" w:rsidRDefault="005621F6" w:rsidP="00CB59C3">
            <w:pPr>
              <w:rPr>
                <w:b/>
                <w:color w:val="0070C0"/>
                <w:sz w:val="24"/>
                <w:szCs w:val="24"/>
              </w:rPr>
            </w:pPr>
          </w:p>
          <w:p w:rsidR="005621F6" w:rsidRPr="005621F6" w:rsidRDefault="005621F6" w:rsidP="00CB59C3">
            <w:pPr>
              <w:rPr>
                <w:b/>
                <w:sz w:val="24"/>
                <w:szCs w:val="24"/>
              </w:rPr>
            </w:pPr>
            <w:r>
              <w:rPr>
                <w:b/>
                <w:sz w:val="24"/>
                <w:szCs w:val="24"/>
              </w:rPr>
              <w:t>We expected students to perform better on Part 4 of the final exam where they were asked to note distinctive qualities of various forms of American roots music and its influence on British blues.   We will make several more recordings available on Blackboard.  An additional unit and/or assignment</w:t>
            </w:r>
            <w:r w:rsidR="0008280F">
              <w:rPr>
                <w:b/>
                <w:sz w:val="24"/>
                <w:szCs w:val="24"/>
              </w:rPr>
              <w:t xml:space="preserve"> addressing this issue will help bring students a wider historical perspective</w:t>
            </w:r>
            <w:r>
              <w:rPr>
                <w:b/>
                <w:sz w:val="24"/>
                <w:szCs w:val="24"/>
              </w:rPr>
              <w:t xml:space="preserve">.  </w:t>
            </w:r>
            <w:r w:rsidR="00C206C4">
              <w:rPr>
                <w:b/>
                <w:color w:val="0070C0"/>
                <w:sz w:val="24"/>
                <w:szCs w:val="24"/>
              </w:rPr>
              <w:t>(Critical Thinking</w:t>
            </w:r>
            <w:r w:rsidRPr="005621F6">
              <w:rPr>
                <w:b/>
                <w:color w:val="0070C0"/>
                <w:sz w:val="24"/>
                <w:szCs w:val="24"/>
              </w:rPr>
              <w:t xml:space="preserve">) </w:t>
            </w:r>
          </w:p>
          <w:p w:rsidR="00CB59C3" w:rsidRPr="009A0343" w:rsidRDefault="00CB59C3" w:rsidP="00CA16F1">
            <w:pPr>
              <w:rPr>
                <w:b/>
                <w:color w:val="0070C0"/>
              </w:rPr>
            </w:pPr>
          </w:p>
          <w:p w:rsidR="00B30DCE" w:rsidRPr="005621F6" w:rsidRDefault="00B30DCE" w:rsidP="00B30DCE">
            <w:pPr>
              <w:rPr>
                <w:b/>
                <w:color w:val="0070C0"/>
                <w:sz w:val="24"/>
                <w:szCs w:val="24"/>
              </w:rPr>
            </w:pPr>
            <w:r w:rsidRPr="009A0343">
              <w:rPr>
                <w:b/>
                <w:sz w:val="24"/>
                <w:szCs w:val="24"/>
              </w:rPr>
              <w:t>Greater emphasis needs to be placed on teaching students to access</w:t>
            </w:r>
            <w:r w:rsidR="00B61F96" w:rsidRPr="009A0343">
              <w:rPr>
                <w:b/>
                <w:sz w:val="24"/>
                <w:szCs w:val="24"/>
              </w:rPr>
              <w:t xml:space="preserve"> our library’s </w:t>
            </w:r>
            <w:r w:rsidR="006523B2">
              <w:rPr>
                <w:b/>
                <w:sz w:val="24"/>
                <w:szCs w:val="24"/>
              </w:rPr>
              <w:t xml:space="preserve">rich </w:t>
            </w:r>
            <w:r w:rsidR="00B61F96" w:rsidRPr="009A0343">
              <w:rPr>
                <w:b/>
                <w:sz w:val="24"/>
                <w:szCs w:val="24"/>
              </w:rPr>
              <w:t xml:space="preserve">databases for materials not available on Google or YouTube.  </w:t>
            </w:r>
            <w:r w:rsidRPr="009A0343">
              <w:rPr>
                <w:b/>
                <w:sz w:val="24"/>
                <w:szCs w:val="24"/>
              </w:rPr>
              <w:t xml:space="preserve">We will be asking campus librarians to </w:t>
            </w:r>
            <w:r w:rsidR="00FB3A55">
              <w:rPr>
                <w:b/>
                <w:sz w:val="24"/>
                <w:szCs w:val="24"/>
              </w:rPr>
              <w:t xml:space="preserve">chart </w:t>
            </w:r>
            <w:r w:rsidRPr="009A0343">
              <w:rPr>
                <w:b/>
                <w:sz w:val="24"/>
                <w:szCs w:val="24"/>
              </w:rPr>
              <w:t>the best way</w:t>
            </w:r>
            <w:r w:rsidR="006523B2">
              <w:rPr>
                <w:b/>
                <w:sz w:val="24"/>
                <w:szCs w:val="24"/>
              </w:rPr>
              <w:t>s</w:t>
            </w:r>
            <w:r w:rsidRPr="009A0343">
              <w:rPr>
                <w:b/>
                <w:sz w:val="24"/>
                <w:szCs w:val="24"/>
              </w:rPr>
              <w:t xml:space="preserve"> to bring students up to curre</w:t>
            </w:r>
            <w:r w:rsidR="00B61F96" w:rsidRPr="009A0343">
              <w:rPr>
                <w:b/>
                <w:sz w:val="24"/>
                <w:szCs w:val="24"/>
              </w:rPr>
              <w:t>ncy on</w:t>
            </w:r>
            <w:r w:rsidR="00FB3A55">
              <w:rPr>
                <w:b/>
                <w:sz w:val="24"/>
                <w:szCs w:val="24"/>
              </w:rPr>
              <w:t xml:space="preserve"> our</w:t>
            </w:r>
            <w:r w:rsidR="00B61F96" w:rsidRPr="009A0343">
              <w:rPr>
                <w:b/>
                <w:sz w:val="24"/>
                <w:szCs w:val="24"/>
              </w:rPr>
              <w:t xml:space="preserve"> library</w:t>
            </w:r>
            <w:r w:rsidR="00FB3A55">
              <w:rPr>
                <w:b/>
                <w:sz w:val="24"/>
                <w:szCs w:val="24"/>
              </w:rPr>
              <w:t>’s</w:t>
            </w:r>
            <w:r w:rsidR="00B61F96" w:rsidRPr="009A0343">
              <w:rPr>
                <w:b/>
                <w:sz w:val="24"/>
                <w:szCs w:val="24"/>
              </w:rPr>
              <w:t xml:space="preserve"> resources </w:t>
            </w:r>
            <w:r w:rsidR="00FB3A55">
              <w:rPr>
                <w:b/>
                <w:sz w:val="24"/>
                <w:szCs w:val="24"/>
              </w:rPr>
              <w:t>on the humanities/</w:t>
            </w:r>
            <w:r w:rsidR="006523B2">
              <w:rPr>
                <w:b/>
                <w:sz w:val="24"/>
                <w:szCs w:val="24"/>
              </w:rPr>
              <w:t>fine a</w:t>
            </w:r>
            <w:r w:rsidR="00E53978">
              <w:rPr>
                <w:b/>
                <w:sz w:val="24"/>
                <w:szCs w:val="24"/>
              </w:rPr>
              <w:t xml:space="preserve">rts that go beyond public search engines. </w:t>
            </w:r>
            <w:bookmarkStart w:id="0" w:name="_GoBack"/>
            <w:bookmarkEnd w:id="0"/>
            <w:r w:rsidR="006523B2" w:rsidRPr="005621F6">
              <w:rPr>
                <w:b/>
                <w:color w:val="0070C0"/>
                <w:sz w:val="24"/>
                <w:szCs w:val="24"/>
              </w:rPr>
              <w:t xml:space="preserve"> </w:t>
            </w:r>
            <w:r w:rsidR="008A3758" w:rsidRPr="005621F6">
              <w:rPr>
                <w:b/>
                <w:color w:val="0070C0"/>
                <w:sz w:val="24"/>
                <w:szCs w:val="24"/>
              </w:rPr>
              <w:t xml:space="preserve"> </w:t>
            </w:r>
            <w:r w:rsidR="005621F6" w:rsidRPr="005621F6">
              <w:rPr>
                <w:b/>
                <w:color w:val="0070C0"/>
                <w:sz w:val="24"/>
                <w:szCs w:val="24"/>
              </w:rPr>
              <w:t xml:space="preserve">(Information Literacy) </w:t>
            </w:r>
          </w:p>
          <w:p w:rsidR="00B61F96" w:rsidRPr="009A0343" w:rsidRDefault="00B61F96" w:rsidP="00B30DCE">
            <w:pPr>
              <w:rPr>
                <w:b/>
                <w:sz w:val="24"/>
                <w:szCs w:val="24"/>
              </w:rPr>
            </w:pPr>
          </w:p>
          <w:p w:rsidR="00CB59C3" w:rsidRPr="005621F6" w:rsidRDefault="001C5A06" w:rsidP="00CA16F1">
            <w:pPr>
              <w:rPr>
                <w:b/>
                <w:sz w:val="24"/>
                <w:szCs w:val="24"/>
              </w:rPr>
            </w:pPr>
            <w:r>
              <w:rPr>
                <w:b/>
                <w:sz w:val="24"/>
                <w:szCs w:val="24"/>
              </w:rPr>
              <w:t>(</w:t>
            </w:r>
            <w:r w:rsidR="00FA56E6" w:rsidRPr="00FA56E6">
              <w:rPr>
                <w:b/>
                <w:sz w:val="24"/>
                <w:szCs w:val="24"/>
              </w:rPr>
              <w:t xml:space="preserve">Anecdotally, </w:t>
            </w:r>
            <w:r w:rsidR="00595274">
              <w:rPr>
                <w:b/>
                <w:sz w:val="24"/>
                <w:szCs w:val="24"/>
              </w:rPr>
              <w:t>one</w:t>
            </w:r>
            <w:r w:rsidR="009A0343" w:rsidRPr="00FA56E6">
              <w:rPr>
                <w:b/>
                <w:sz w:val="24"/>
                <w:szCs w:val="24"/>
              </w:rPr>
              <w:t xml:space="preserve"> faculty</w:t>
            </w:r>
            <w:r w:rsidR="00595274">
              <w:rPr>
                <w:b/>
                <w:sz w:val="24"/>
                <w:szCs w:val="24"/>
              </w:rPr>
              <w:t xml:space="preserve"> member, Dr. Waters</w:t>
            </w:r>
            <w:r w:rsidR="009A0343" w:rsidRPr="00FA56E6">
              <w:rPr>
                <w:b/>
                <w:sz w:val="24"/>
                <w:szCs w:val="24"/>
              </w:rPr>
              <w:t xml:space="preserve"> found that r</w:t>
            </w:r>
            <w:r>
              <w:rPr>
                <w:b/>
                <w:sz w:val="24"/>
                <w:szCs w:val="24"/>
              </w:rPr>
              <w:t>eviewing course syllabi</w:t>
            </w:r>
            <w:r w:rsidR="009A0343" w:rsidRPr="00FA56E6">
              <w:rPr>
                <w:b/>
                <w:sz w:val="24"/>
                <w:szCs w:val="24"/>
              </w:rPr>
              <w:t xml:space="preserve"> during the first classes, sharing </w:t>
            </w:r>
            <w:r w:rsidR="006523B2">
              <w:rPr>
                <w:b/>
                <w:sz w:val="24"/>
                <w:szCs w:val="24"/>
              </w:rPr>
              <w:t xml:space="preserve">the departmental and WAC </w:t>
            </w:r>
            <w:r w:rsidR="009A0343" w:rsidRPr="00FA56E6">
              <w:rPr>
                <w:b/>
                <w:sz w:val="24"/>
                <w:szCs w:val="24"/>
              </w:rPr>
              <w:t>rubrics</w:t>
            </w:r>
            <w:r w:rsidR="00595274">
              <w:rPr>
                <w:b/>
                <w:sz w:val="24"/>
                <w:szCs w:val="24"/>
              </w:rPr>
              <w:t xml:space="preserve"> early on in the semester</w:t>
            </w:r>
            <w:r w:rsidR="009A0343" w:rsidRPr="00FA56E6">
              <w:rPr>
                <w:b/>
                <w:sz w:val="24"/>
                <w:szCs w:val="24"/>
              </w:rPr>
              <w:t xml:space="preserve">, and </w:t>
            </w:r>
            <w:r w:rsidR="00FA56E6" w:rsidRPr="00FA56E6">
              <w:rPr>
                <w:b/>
                <w:sz w:val="24"/>
                <w:szCs w:val="24"/>
              </w:rPr>
              <w:t>reitera</w:t>
            </w:r>
            <w:r>
              <w:rPr>
                <w:b/>
                <w:sz w:val="24"/>
                <w:szCs w:val="24"/>
              </w:rPr>
              <w:t>ting</w:t>
            </w:r>
            <w:r w:rsidR="006523B2">
              <w:rPr>
                <w:b/>
                <w:sz w:val="24"/>
                <w:szCs w:val="24"/>
              </w:rPr>
              <w:t xml:space="preserve"> </w:t>
            </w:r>
            <w:r w:rsidR="00FA56E6" w:rsidRPr="00FA56E6">
              <w:rPr>
                <w:b/>
                <w:sz w:val="24"/>
                <w:szCs w:val="24"/>
              </w:rPr>
              <w:t>c</w:t>
            </w:r>
            <w:r w:rsidR="00FB3A55">
              <w:rPr>
                <w:b/>
                <w:sz w:val="24"/>
                <w:szCs w:val="24"/>
              </w:rPr>
              <w:t>ourse outcomes seemed to motivate most</w:t>
            </w:r>
            <w:r w:rsidR="00595274">
              <w:rPr>
                <w:b/>
                <w:sz w:val="24"/>
                <w:szCs w:val="24"/>
              </w:rPr>
              <w:t xml:space="preserve"> </w:t>
            </w:r>
            <w:r w:rsidR="00FA56E6" w:rsidRPr="00FA56E6">
              <w:rPr>
                <w:b/>
                <w:sz w:val="24"/>
                <w:szCs w:val="24"/>
              </w:rPr>
              <w:t xml:space="preserve">students.  </w:t>
            </w:r>
            <w:r w:rsidR="00595274">
              <w:rPr>
                <w:b/>
                <w:sz w:val="24"/>
                <w:szCs w:val="24"/>
              </w:rPr>
              <w:t>Dr. Waters believes that t</w:t>
            </w:r>
            <w:r w:rsidR="00FA56E6" w:rsidRPr="00FA56E6">
              <w:rPr>
                <w:b/>
                <w:sz w:val="24"/>
                <w:szCs w:val="24"/>
              </w:rPr>
              <w:t>hese “reminders</w:t>
            </w:r>
            <w:r w:rsidR="00FB3A55">
              <w:rPr>
                <w:b/>
                <w:sz w:val="24"/>
                <w:szCs w:val="24"/>
              </w:rPr>
              <w:t>”</w:t>
            </w:r>
            <w:r w:rsidR="00595274">
              <w:rPr>
                <w:b/>
                <w:sz w:val="24"/>
                <w:szCs w:val="24"/>
              </w:rPr>
              <w:t xml:space="preserve"> help</w:t>
            </w:r>
            <w:r w:rsidR="00FA56E6" w:rsidRPr="00FA56E6">
              <w:rPr>
                <w:b/>
                <w:sz w:val="24"/>
                <w:szCs w:val="24"/>
              </w:rPr>
              <w:t xml:space="preserve"> keep students mindful of the</w:t>
            </w:r>
            <w:r w:rsidR="006523B2">
              <w:rPr>
                <w:b/>
                <w:sz w:val="24"/>
                <w:szCs w:val="24"/>
              </w:rPr>
              <w:t xml:space="preserve"> expectations of the course, the logic of the c</w:t>
            </w:r>
            <w:r w:rsidR="00595274">
              <w:rPr>
                <w:b/>
                <w:sz w:val="24"/>
                <w:szCs w:val="24"/>
              </w:rPr>
              <w:t xml:space="preserve">ourse design, </w:t>
            </w:r>
            <w:r>
              <w:rPr>
                <w:b/>
                <w:sz w:val="24"/>
                <w:szCs w:val="24"/>
              </w:rPr>
              <w:t xml:space="preserve">relieve grade anxiety, </w:t>
            </w:r>
            <w:r w:rsidR="00595274">
              <w:rPr>
                <w:b/>
                <w:sz w:val="24"/>
                <w:szCs w:val="24"/>
              </w:rPr>
              <w:t xml:space="preserve">and </w:t>
            </w:r>
            <w:r w:rsidR="006523B2">
              <w:rPr>
                <w:b/>
                <w:sz w:val="24"/>
                <w:szCs w:val="24"/>
              </w:rPr>
              <w:t xml:space="preserve"> encourage greater </w:t>
            </w:r>
            <w:r w:rsidR="00595274">
              <w:rPr>
                <w:b/>
                <w:sz w:val="24"/>
                <w:szCs w:val="24"/>
              </w:rPr>
              <w:t>r</w:t>
            </w:r>
            <w:r>
              <w:rPr>
                <w:b/>
                <w:sz w:val="24"/>
                <w:szCs w:val="24"/>
              </w:rPr>
              <w:t xml:space="preserve">esponsibility on the part of the student. </w:t>
            </w:r>
            <w:r w:rsidR="00FB3A55">
              <w:rPr>
                <w:b/>
                <w:sz w:val="24"/>
                <w:szCs w:val="24"/>
              </w:rPr>
              <w:t xml:space="preserve"> </w:t>
            </w:r>
            <w:r w:rsidR="00595274">
              <w:rPr>
                <w:b/>
                <w:sz w:val="24"/>
                <w:szCs w:val="24"/>
              </w:rPr>
              <w:t xml:space="preserve">This </w:t>
            </w:r>
            <w:r>
              <w:rPr>
                <w:b/>
                <w:sz w:val="24"/>
                <w:szCs w:val="24"/>
              </w:rPr>
              <w:t>“</w:t>
            </w:r>
            <w:r w:rsidR="00595274">
              <w:rPr>
                <w:b/>
                <w:sz w:val="24"/>
                <w:szCs w:val="24"/>
              </w:rPr>
              <w:t>method of encouragement</w:t>
            </w:r>
            <w:r>
              <w:rPr>
                <w:b/>
                <w:sz w:val="24"/>
                <w:szCs w:val="24"/>
              </w:rPr>
              <w:t>”</w:t>
            </w:r>
            <w:r w:rsidR="00595274">
              <w:rPr>
                <w:b/>
                <w:sz w:val="24"/>
                <w:szCs w:val="24"/>
              </w:rPr>
              <w:t xml:space="preserve"> </w:t>
            </w:r>
            <w:r w:rsidR="006523B2">
              <w:rPr>
                <w:b/>
                <w:sz w:val="24"/>
                <w:szCs w:val="24"/>
              </w:rPr>
              <w:t>will be discussed at greater length at the next departmental meeting.  A p</w:t>
            </w:r>
            <w:r w:rsidR="00FB3A55">
              <w:rPr>
                <w:b/>
                <w:sz w:val="24"/>
                <w:szCs w:val="24"/>
              </w:rPr>
              <w:t>ilot study proposal and survey have</w:t>
            </w:r>
            <w:r w:rsidR="006523B2">
              <w:rPr>
                <w:b/>
                <w:sz w:val="24"/>
                <w:szCs w:val="24"/>
              </w:rPr>
              <w:t xml:space="preserve"> been developed by </w:t>
            </w:r>
            <w:r>
              <w:rPr>
                <w:b/>
                <w:sz w:val="24"/>
                <w:szCs w:val="24"/>
              </w:rPr>
              <w:t xml:space="preserve">Dr. Waters. ) </w:t>
            </w:r>
          </w:p>
        </w:tc>
      </w:tr>
    </w:tbl>
    <w:p w:rsidR="000E7E99" w:rsidRPr="00253D71" w:rsidRDefault="000E7E99" w:rsidP="00E91391">
      <w:pPr>
        <w:rPr>
          <w:sz w:val="28"/>
          <w:szCs w:val="28"/>
        </w:rPr>
      </w:pPr>
    </w:p>
    <w:sectPr w:rsidR="000E7E99" w:rsidRPr="00253D71" w:rsidSect="00253D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A4A" w:rsidRDefault="000E4A4A" w:rsidP="0082634C">
      <w:pPr>
        <w:spacing w:after="0" w:line="240" w:lineRule="auto"/>
      </w:pPr>
      <w:r>
        <w:separator/>
      </w:r>
    </w:p>
  </w:endnote>
  <w:endnote w:type="continuationSeparator" w:id="0">
    <w:p w:rsidR="000E4A4A" w:rsidRDefault="000E4A4A" w:rsidP="0082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A4A" w:rsidRDefault="000E4A4A" w:rsidP="0082634C">
      <w:pPr>
        <w:spacing w:after="0" w:line="240" w:lineRule="auto"/>
      </w:pPr>
      <w:r>
        <w:separator/>
      </w:r>
    </w:p>
  </w:footnote>
  <w:footnote w:type="continuationSeparator" w:id="0">
    <w:p w:rsidR="000E4A4A" w:rsidRDefault="000E4A4A" w:rsidP="00826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E0CA2"/>
    <w:multiLevelType w:val="hybridMultilevel"/>
    <w:tmpl w:val="A3325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71"/>
    <w:rsid w:val="00060DCE"/>
    <w:rsid w:val="0008280F"/>
    <w:rsid w:val="000B3923"/>
    <w:rsid w:val="000E4A4A"/>
    <w:rsid w:val="000E7E99"/>
    <w:rsid w:val="001001F8"/>
    <w:rsid w:val="00125317"/>
    <w:rsid w:val="001378FE"/>
    <w:rsid w:val="00170310"/>
    <w:rsid w:val="00177342"/>
    <w:rsid w:val="001A05A6"/>
    <w:rsid w:val="001C5A06"/>
    <w:rsid w:val="00253D71"/>
    <w:rsid w:val="002D1187"/>
    <w:rsid w:val="00300556"/>
    <w:rsid w:val="00304FA3"/>
    <w:rsid w:val="00397080"/>
    <w:rsid w:val="00422696"/>
    <w:rsid w:val="004309FD"/>
    <w:rsid w:val="004E5454"/>
    <w:rsid w:val="0051578A"/>
    <w:rsid w:val="0052754E"/>
    <w:rsid w:val="00535C15"/>
    <w:rsid w:val="005621F6"/>
    <w:rsid w:val="005944B2"/>
    <w:rsid w:val="00595274"/>
    <w:rsid w:val="00610B91"/>
    <w:rsid w:val="006523B2"/>
    <w:rsid w:val="006535B9"/>
    <w:rsid w:val="00667B26"/>
    <w:rsid w:val="007114A5"/>
    <w:rsid w:val="00763DA9"/>
    <w:rsid w:val="0078667F"/>
    <w:rsid w:val="007B2CF2"/>
    <w:rsid w:val="007C06AE"/>
    <w:rsid w:val="007E0BA4"/>
    <w:rsid w:val="0082634C"/>
    <w:rsid w:val="008A3758"/>
    <w:rsid w:val="008B4D2A"/>
    <w:rsid w:val="008E2793"/>
    <w:rsid w:val="009A0343"/>
    <w:rsid w:val="009D74C0"/>
    <w:rsid w:val="00AB01EA"/>
    <w:rsid w:val="00AE4C75"/>
    <w:rsid w:val="00B30DCE"/>
    <w:rsid w:val="00B61F96"/>
    <w:rsid w:val="00BB2120"/>
    <w:rsid w:val="00BD580C"/>
    <w:rsid w:val="00C13AF0"/>
    <w:rsid w:val="00C206C4"/>
    <w:rsid w:val="00C24682"/>
    <w:rsid w:val="00C27597"/>
    <w:rsid w:val="00C678F2"/>
    <w:rsid w:val="00C90CA5"/>
    <w:rsid w:val="00CA16F1"/>
    <w:rsid w:val="00CB59C3"/>
    <w:rsid w:val="00D4227B"/>
    <w:rsid w:val="00D775E8"/>
    <w:rsid w:val="00D84121"/>
    <w:rsid w:val="00E53978"/>
    <w:rsid w:val="00E91391"/>
    <w:rsid w:val="00EA5E05"/>
    <w:rsid w:val="00F55301"/>
    <w:rsid w:val="00FA06CF"/>
    <w:rsid w:val="00FA34D4"/>
    <w:rsid w:val="00FA56E6"/>
    <w:rsid w:val="00FB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7AE9D-52BC-4397-B784-38EE8378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6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34C"/>
  </w:style>
  <w:style w:type="paragraph" w:styleId="Footer">
    <w:name w:val="footer"/>
    <w:basedOn w:val="Normal"/>
    <w:link w:val="FooterChar"/>
    <w:uiPriority w:val="99"/>
    <w:unhideWhenUsed/>
    <w:rsid w:val="00826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34C"/>
  </w:style>
  <w:style w:type="paragraph" w:styleId="ListParagraph">
    <w:name w:val="List Paragraph"/>
    <w:basedOn w:val="Normal"/>
    <w:uiPriority w:val="34"/>
    <w:qFormat/>
    <w:rsid w:val="00397080"/>
    <w:pPr>
      <w:ind w:left="720"/>
      <w:contextualSpacing/>
    </w:pPr>
  </w:style>
  <w:style w:type="paragraph" w:styleId="BalloonText">
    <w:name w:val="Balloon Text"/>
    <w:basedOn w:val="Normal"/>
    <w:link w:val="BalloonTextChar"/>
    <w:uiPriority w:val="99"/>
    <w:semiHidden/>
    <w:unhideWhenUsed/>
    <w:rsid w:val="0006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LaManna</dc:creator>
  <cp:keywords/>
  <dc:description/>
  <cp:lastModifiedBy>Richard LaManna</cp:lastModifiedBy>
  <cp:revision>28</cp:revision>
  <cp:lastPrinted>2017-05-01T15:23:00Z</cp:lastPrinted>
  <dcterms:created xsi:type="dcterms:W3CDTF">2016-05-04T13:08:00Z</dcterms:created>
  <dcterms:modified xsi:type="dcterms:W3CDTF">2017-05-01T16:21:00Z</dcterms:modified>
</cp:coreProperties>
</file>