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D552" w14:textId="77777777" w:rsidR="00AD78F7" w:rsidRDefault="008C39BB">
      <w:pPr>
        <w:spacing w:after="120"/>
        <w:ind w:left="2880" w:firstLine="0"/>
      </w:pPr>
      <w:r>
        <w:rPr>
          <w:rFonts w:ascii="Arial" w:eastAsia="Arial" w:hAnsi="Arial" w:cs="Arial"/>
          <w:b/>
          <w:sz w:val="24"/>
        </w:rPr>
        <w:t xml:space="preserve"> </w:t>
      </w:r>
    </w:p>
    <w:p w14:paraId="2CEC77BE" w14:textId="77777777" w:rsidR="00AD78F7" w:rsidRDefault="008C39BB">
      <w:pPr>
        <w:spacing w:after="162" w:line="258" w:lineRule="auto"/>
        <w:ind w:left="-5"/>
      </w:pPr>
      <w:r>
        <w:rPr>
          <w:rFonts w:ascii="Arial" w:eastAsia="Arial" w:hAnsi="Arial" w:cs="Arial"/>
          <w:b/>
        </w:rPr>
        <w:t xml:space="preserve">BCC Committee on Instruction and Professional Development  </w:t>
      </w:r>
    </w:p>
    <w:p w14:paraId="06BA7C68" w14:textId="77777777" w:rsidR="00AD78F7" w:rsidRDefault="008C39BB">
      <w:pPr>
        <w:spacing w:after="158"/>
        <w:ind w:left="0" w:firstLine="0"/>
      </w:pPr>
      <w:r>
        <w:rPr>
          <w:rFonts w:ascii="Arial" w:eastAsia="Arial" w:hAnsi="Arial" w:cs="Arial"/>
        </w:rPr>
        <w:t xml:space="preserve"> </w:t>
      </w:r>
    </w:p>
    <w:p w14:paraId="3B436717" w14:textId="77777777" w:rsidR="00AD78F7" w:rsidRDefault="008C39BB">
      <w:pPr>
        <w:shd w:val="clear" w:color="auto" w:fill="B1B1B1"/>
        <w:spacing w:after="158"/>
        <w:ind w:left="4" w:firstLine="0"/>
        <w:jc w:val="center"/>
      </w:pPr>
      <w:r>
        <w:rPr>
          <w:rFonts w:ascii="Arial" w:eastAsia="Arial" w:hAnsi="Arial" w:cs="Arial"/>
          <w:b/>
        </w:rPr>
        <w:t xml:space="preserve">Minutes of October 5, 2021 </w:t>
      </w:r>
    </w:p>
    <w:p w14:paraId="23D6B7DF" w14:textId="637A233F" w:rsidR="00AD78F7" w:rsidRDefault="008C39BB">
      <w:pPr>
        <w:spacing w:after="163"/>
        <w:ind w:left="0" w:firstLine="0"/>
      </w:pPr>
      <w:r>
        <w:rPr>
          <w:rFonts w:ascii="Arial" w:eastAsia="Arial" w:hAnsi="Arial" w:cs="Arial"/>
          <w:b/>
        </w:rPr>
        <w:t xml:space="preserve"> </w:t>
      </w:r>
    </w:p>
    <w:p w14:paraId="7F58A9AB" w14:textId="77777777" w:rsidR="00AD78F7" w:rsidRDefault="008C39BB">
      <w:pPr>
        <w:pStyle w:val="Heading1"/>
        <w:ind w:left="-5"/>
      </w:pPr>
      <w:r>
        <w:t xml:space="preserve">3:00 pm, Zoom  </w:t>
      </w:r>
    </w:p>
    <w:p w14:paraId="07720627" w14:textId="77777777" w:rsidR="00AD78F7" w:rsidRDefault="008C39BB">
      <w:pPr>
        <w:spacing w:after="226"/>
        <w:ind w:left="0" w:firstLine="0"/>
      </w:pPr>
      <w:r>
        <w:rPr>
          <w:rFonts w:ascii="Arial" w:eastAsia="Arial" w:hAnsi="Arial" w:cs="Arial"/>
          <w:b/>
        </w:rPr>
        <w:t xml:space="preserve"> </w:t>
      </w:r>
    </w:p>
    <w:p w14:paraId="3C62B18D" w14:textId="237D7E2F" w:rsidR="00AD78F7" w:rsidRDefault="00AF6EB4">
      <w:pPr>
        <w:spacing w:after="93" w:line="391" w:lineRule="auto"/>
        <w:ind w:left="0" w:firstLine="0"/>
      </w:pPr>
      <w:r>
        <w:rPr>
          <w:rFonts w:ascii="Arial" w:eastAsia="Arial" w:hAnsi="Arial" w:cs="Arial"/>
        </w:rPr>
        <w:t>Chair: Vivian L. Rodriguez + Vice-Chair: John Ziegler, Secretary: Jacqueline Jimenez Polanco + Vice-Secretary: Elise Langan</w:t>
      </w:r>
    </w:p>
    <w:p w14:paraId="31424E95" w14:textId="77777777" w:rsidR="00AD78F7" w:rsidRDefault="008C39BB">
      <w:pPr>
        <w:spacing w:after="158"/>
        <w:ind w:left="0" w:firstLine="0"/>
      </w:pPr>
      <w:r>
        <w:rPr>
          <w:rFonts w:ascii="Arial" w:eastAsia="Arial" w:hAnsi="Arial" w:cs="Arial"/>
          <w:b/>
        </w:rPr>
        <w:t xml:space="preserve"> </w:t>
      </w:r>
    </w:p>
    <w:p w14:paraId="57CD743B" w14:textId="77777777" w:rsidR="00AD78F7" w:rsidRDefault="008C39BB">
      <w:pPr>
        <w:pStyle w:val="Heading1"/>
        <w:spacing w:after="1"/>
        <w:ind w:left="-5"/>
      </w:pPr>
      <w:r>
        <w:t xml:space="preserve">Present: Charmaine Aleong, Carl Andrews, Rebeca Araya, Frank Blanchard, Raffaella Diotti, Elise Langan, Joël Magloire, Mara Lazda, Shelley Liu, Ellen Mareneck, Vicente </w:t>
      </w:r>
    </w:p>
    <w:p w14:paraId="7FF0EDEC" w14:textId="77777777" w:rsidR="00AD78F7" w:rsidRDefault="008C39BB">
      <w:pPr>
        <w:spacing w:after="162" w:line="258" w:lineRule="auto"/>
        <w:ind w:left="-5"/>
      </w:pPr>
      <w:r>
        <w:rPr>
          <w:rFonts w:ascii="Arial" w:eastAsia="Arial" w:hAnsi="Arial" w:cs="Arial"/>
          <w:b/>
        </w:rPr>
        <w:t xml:space="preserve">Montero, Jacqueline Jimenez Polanco, Vivian Rodriguez, Manish Sharma, Julio Garay, Howard Irby, Kevin Martillo Viner, John Ziegler, Suzi Zybert, Mark Lennerton (guest), Nancy Ritze (guest), Chris Efthimiou (guest).    </w:t>
      </w:r>
    </w:p>
    <w:p w14:paraId="58E4658D" w14:textId="77777777" w:rsidR="00AD78F7" w:rsidRDefault="008C39BB">
      <w:pPr>
        <w:spacing w:after="163"/>
        <w:ind w:left="0" w:firstLine="0"/>
      </w:pPr>
      <w:r>
        <w:rPr>
          <w:rFonts w:ascii="Arial" w:eastAsia="Arial" w:hAnsi="Arial" w:cs="Arial"/>
          <w:b/>
        </w:rPr>
        <w:t xml:space="preserve"> </w:t>
      </w:r>
    </w:p>
    <w:p w14:paraId="4D18C4F0" w14:textId="77777777" w:rsidR="00AD78F7" w:rsidRDefault="008C39BB">
      <w:pPr>
        <w:ind w:left="-5"/>
      </w:pPr>
      <w:r>
        <w:t xml:space="preserve">Total membership:  19 (Quorum:  22) </w:t>
      </w:r>
    </w:p>
    <w:p w14:paraId="4A48088C" w14:textId="77777777" w:rsidR="00AD78F7" w:rsidRDefault="008C39BB">
      <w:pPr>
        <w:spacing w:after="244"/>
        <w:ind w:left="0" w:firstLine="0"/>
      </w:pPr>
      <w:r>
        <w:rPr>
          <w:rFonts w:ascii="Arial" w:eastAsia="Arial" w:hAnsi="Arial" w:cs="Arial"/>
          <w:sz w:val="24"/>
        </w:rPr>
        <w:t xml:space="preserve"> </w:t>
      </w:r>
    </w:p>
    <w:p w14:paraId="487CC923" w14:textId="77777777" w:rsidR="00AD78F7" w:rsidRDefault="008C39BB">
      <w:pPr>
        <w:spacing w:after="163"/>
        <w:ind w:left="14" w:right="1120"/>
        <w:jc w:val="center"/>
      </w:pPr>
      <w:r>
        <w:rPr>
          <w:rFonts w:ascii="Arial" w:eastAsia="Arial" w:hAnsi="Arial" w:cs="Arial"/>
          <w:b/>
          <w:sz w:val="24"/>
        </w:rPr>
        <w:t xml:space="preserve">AGENDA </w:t>
      </w:r>
    </w:p>
    <w:p w14:paraId="763D1B3A" w14:textId="77777777" w:rsidR="00AD78F7" w:rsidRDefault="008C39BB">
      <w:pPr>
        <w:spacing w:after="158"/>
        <w:ind w:left="0" w:right="648" w:firstLine="0"/>
        <w:jc w:val="center"/>
      </w:pPr>
      <w:r>
        <w:rPr>
          <w:rFonts w:ascii="Arial" w:eastAsia="Arial" w:hAnsi="Arial" w:cs="Arial"/>
          <w:sz w:val="24"/>
        </w:rPr>
        <w:t xml:space="preserve">October 5, 2021 (3 to 5 pm) </w:t>
      </w:r>
    </w:p>
    <w:p w14:paraId="214A8645" w14:textId="77777777" w:rsidR="00AD78F7" w:rsidRDefault="008C39BB">
      <w:pPr>
        <w:spacing w:after="2"/>
        <w:ind w:left="-5"/>
      </w:pPr>
      <w:r>
        <w:rPr>
          <w:rFonts w:ascii="Arial" w:eastAsia="Arial" w:hAnsi="Arial" w:cs="Arial"/>
          <w:sz w:val="24"/>
        </w:rPr>
        <w:t xml:space="preserve">I.   Call to order </w:t>
      </w:r>
    </w:p>
    <w:p w14:paraId="430DC4D5" w14:textId="77777777" w:rsidR="00AD78F7" w:rsidRDefault="008C39BB">
      <w:pPr>
        <w:numPr>
          <w:ilvl w:val="0"/>
          <w:numId w:val="1"/>
        </w:numPr>
        <w:spacing w:after="2"/>
        <w:ind w:hanging="334"/>
      </w:pPr>
      <w:r>
        <w:rPr>
          <w:rFonts w:ascii="Arial" w:eastAsia="Arial" w:hAnsi="Arial" w:cs="Arial"/>
          <w:sz w:val="24"/>
        </w:rPr>
        <w:t xml:space="preserve">Approval of the Minutes </w:t>
      </w:r>
    </w:p>
    <w:p w14:paraId="0244E8F6" w14:textId="77777777" w:rsidR="00AD78F7" w:rsidRDefault="008C39BB">
      <w:pPr>
        <w:numPr>
          <w:ilvl w:val="0"/>
          <w:numId w:val="1"/>
        </w:numPr>
        <w:spacing w:after="2"/>
        <w:ind w:hanging="334"/>
      </w:pPr>
      <w:r>
        <w:rPr>
          <w:rFonts w:ascii="Arial" w:eastAsia="Arial" w:hAnsi="Arial" w:cs="Arial"/>
          <w:sz w:val="24"/>
        </w:rPr>
        <w:t xml:space="preserve">Introduction of new members  </w:t>
      </w:r>
    </w:p>
    <w:p w14:paraId="28A9E715" w14:textId="77777777" w:rsidR="00AD78F7" w:rsidRDefault="008C39BB">
      <w:pPr>
        <w:numPr>
          <w:ilvl w:val="0"/>
          <w:numId w:val="1"/>
        </w:numPr>
        <w:spacing w:after="2"/>
        <w:ind w:hanging="334"/>
      </w:pPr>
      <w:r>
        <w:rPr>
          <w:rFonts w:ascii="Arial" w:eastAsia="Arial" w:hAnsi="Arial" w:cs="Arial"/>
          <w:sz w:val="24"/>
        </w:rPr>
        <w:t xml:space="preserve">Discussion of Fall 2021 Student Survey (N. Ritze) </w:t>
      </w:r>
    </w:p>
    <w:p w14:paraId="1912CF93" w14:textId="77777777" w:rsidR="00AD78F7" w:rsidRDefault="008C39BB">
      <w:pPr>
        <w:numPr>
          <w:ilvl w:val="0"/>
          <w:numId w:val="1"/>
        </w:numPr>
        <w:spacing w:after="2"/>
        <w:ind w:hanging="334"/>
      </w:pPr>
      <w:r>
        <w:rPr>
          <w:rFonts w:ascii="Arial" w:eastAsia="Arial" w:hAnsi="Arial" w:cs="Arial"/>
          <w:sz w:val="24"/>
        </w:rPr>
        <w:t xml:space="preserve">Update on 2021-2022 Faculty and Staff Survey (N. Ritze) </w:t>
      </w:r>
    </w:p>
    <w:p w14:paraId="01B1F4B3" w14:textId="77777777" w:rsidR="00AD78F7" w:rsidRDefault="008C39BB">
      <w:pPr>
        <w:numPr>
          <w:ilvl w:val="0"/>
          <w:numId w:val="1"/>
        </w:numPr>
        <w:spacing w:after="2"/>
        <w:ind w:hanging="334"/>
      </w:pPr>
      <w:r>
        <w:rPr>
          <w:rFonts w:ascii="Arial" w:eastAsia="Arial" w:hAnsi="Arial" w:cs="Arial"/>
          <w:sz w:val="24"/>
        </w:rPr>
        <w:t xml:space="preserve">Sub-committees list (update) </w:t>
      </w:r>
    </w:p>
    <w:p w14:paraId="230536A5" w14:textId="77777777" w:rsidR="00AD78F7" w:rsidRDefault="008C39BB">
      <w:pPr>
        <w:numPr>
          <w:ilvl w:val="0"/>
          <w:numId w:val="1"/>
        </w:numPr>
        <w:spacing w:after="2"/>
        <w:ind w:hanging="334"/>
      </w:pPr>
      <w:r>
        <w:rPr>
          <w:rFonts w:ascii="Arial" w:eastAsia="Arial" w:hAnsi="Arial" w:cs="Arial"/>
          <w:sz w:val="24"/>
        </w:rPr>
        <w:t xml:space="preserve">Open Discussion (Faculty Day Ideas and date selection) </w:t>
      </w:r>
    </w:p>
    <w:p w14:paraId="1A0E1397" w14:textId="77777777" w:rsidR="00AD78F7" w:rsidRDefault="008C39BB">
      <w:pPr>
        <w:numPr>
          <w:ilvl w:val="0"/>
          <w:numId w:val="1"/>
        </w:numPr>
        <w:spacing w:after="2"/>
        <w:ind w:hanging="334"/>
      </w:pPr>
      <w:r>
        <w:rPr>
          <w:rFonts w:ascii="Arial" w:eastAsia="Arial" w:hAnsi="Arial" w:cs="Arial"/>
          <w:sz w:val="24"/>
        </w:rPr>
        <w:t xml:space="preserve">Department Announcements </w:t>
      </w:r>
    </w:p>
    <w:p w14:paraId="29124273" w14:textId="77777777" w:rsidR="00AD78F7" w:rsidRDefault="008C39BB">
      <w:pPr>
        <w:numPr>
          <w:ilvl w:val="0"/>
          <w:numId w:val="1"/>
        </w:numPr>
        <w:spacing w:after="2"/>
        <w:ind w:hanging="334"/>
      </w:pPr>
      <w:r>
        <w:rPr>
          <w:rFonts w:ascii="Arial" w:eastAsia="Arial" w:hAnsi="Arial" w:cs="Arial"/>
          <w:sz w:val="24"/>
        </w:rPr>
        <w:t xml:space="preserve">New Business  </w:t>
      </w:r>
    </w:p>
    <w:p w14:paraId="3C8C1144" w14:textId="77777777" w:rsidR="00AD78F7" w:rsidRDefault="008C39BB">
      <w:pPr>
        <w:spacing w:after="158"/>
        <w:ind w:left="0" w:firstLine="0"/>
      </w:pPr>
      <w:r>
        <w:rPr>
          <w:rFonts w:ascii="Arial" w:eastAsia="Arial" w:hAnsi="Arial" w:cs="Arial"/>
          <w:sz w:val="24"/>
        </w:rPr>
        <w:t xml:space="preserve"> </w:t>
      </w:r>
    </w:p>
    <w:p w14:paraId="647F2F39" w14:textId="77777777" w:rsidR="00AD78F7" w:rsidRDefault="008C39BB">
      <w:pPr>
        <w:spacing w:after="2"/>
        <w:ind w:left="-5"/>
      </w:pPr>
      <w:r>
        <w:rPr>
          <w:rFonts w:ascii="Arial" w:eastAsia="Arial" w:hAnsi="Arial" w:cs="Arial"/>
          <w:sz w:val="24"/>
        </w:rPr>
        <w:t xml:space="preserve">Next CIPD meeting: Tuesday, November 2, 2021, from 3 to 5pm on Zoom </w:t>
      </w:r>
    </w:p>
    <w:p w14:paraId="7E438F85" w14:textId="77777777" w:rsidR="00AD78F7" w:rsidRDefault="008C39BB">
      <w:pPr>
        <w:spacing w:after="158"/>
        <w:ind w:left="0" w:firstLine="0"/>
      </w:pPr>
      <w:r>
        <w:rPr>
          <w:rFonts w:ascii="Arial" w:eastAsia="Arial" w:hAnsi="Arial" w:cs="Arial"/>
          <w:sz w:val="24"/>
        </w:rPr>
        <w:t xml:space="preserve"> </w:t>
      </w:r>
    </w:p>
    <w:p w14:paraId="00E5DE27" w14:textId="77777777" w:rsidR="00AD78F7" w:rsidRDefault="008C39BB">
      <w:pPr>
        <w:spacing w:after="163"/>
        <w:ind w:left="71" w:firstLine="0"/>
        <w:jc w:val="center"/>
      </w:pPr>
      <w:r>
        <w:rPr>
          <w:rFonts w:ascii="Arial" w:eastAsia="Arial" w:hAnsi="Arial" w:cs="Arial"/>
          <w:b/>
          <w:sz w:val="24"/>
        </w:rPr>
        <w:t xml:space="preserve"> </w:t>
      </w:r>
    </w:p>
    <w:p w14:paraId="0D8822F6" w14:textId="77777777" w:rsidR="00AD78F7" w:rsidRDefault="008C39BB">
      <w:pPr>
        <w:spacing w:after="163"/>
        <w:ind w:left="14"/>
        <w:jc w:val="center"/>
      </w:pPr>
      <w:r>
        <w:rPr>
          <w:rFonts w:ascii="Arial" w:eastAsia="Arial" w:hAnsi="Arial" w:cs="Arial"/>
          <w:b/>
          <w:sz w:val="24"/>
        </w:rPr>
        <w:lastRenderedPageBreak/>
        <w:t xml:space="preserve">Actions </w:t>
      </w:r>
    </w:p>
    <w:p w14:paraId="3AB1F1F7" w14:textId="77777777" w:rsidR="00AD78F7" w:rsidRDefault="008C39BB">
      <w:pPr>
        <w:numPr>
          <w:ilvl w:val="0"/>
          <w:numId w:val="2"/>
        </w:numPr>
        <w:ind w:hanging="217"/>
      </w:pPr>
      <w:r>
        <w:t xml:space="preserve">Meeting was called to order at 3:04pm. </w:t>
      </w:r>
    </w:p>
    <w:p w14:paraId="579C515B" w14:textId="193C2D38" w:rsidR="00AD78F7" w:rsidRDefault="008C39BB">
      <w:pPr>
        <w:numPr>
          <w:ilvl w:val="0"/>
          <w:numId w:val="2"/>
        </w:numPr>
        <w:ind w:hanging="217"/>
      </w:pPr>
      <w:r>
        <w:t xml:space="preserve">The minutes </w:t>
      </w:r>
      <w:r w:rsidR="0040271D">
        <w:t>for</w:t>
      </w:r>
      <w:r>
        <w:t xml:space="preserve"> September 14, </w:t>
      </w:r>
      <w:r w:rsidR="00AF6EB4">
        <w:t>2021,</w:t>
      </w:r>
      <w:r>
        <w:t xml:space="preserve"> were approved with corrections unanimously by those who were present and there were two abstentions by members who were not present.  </w:t>
      </w:r>
    </w:p>
    <w:p w14:paraId="22E9F045" w14:textId="77777777" w:rsidR="00AD78F7" w:rsidRDefault="008C39BB">
      <w:pPr>
        <w:numPr>
          <w:ilvl w:val="0"/>
          <w:numId w:val="2"/>
        </w:numPr>
        <w:ind w:hanging="217"/>
      </w:pPr>
      <w:r>
        <w:t xml:space="preserve">New members were introduced, including the following: Manish Sharma and Julio Garay. </w:t>
      </w:r>
    </w:p>
    <w:p w14:paraId="753501CB" w14:textId="4C7267E3" w:rsidR="004303F0" w:rsidRDefault="008C39BB">
      <w:pPr>
        <w:numPr>
          <w:ilvl w:val="0"/>
          <w:numId w:val="2"/>
        </w:numPr>
        <w:ind w:hanging="217"/>
      </w:pPr>
      <w:r>
        <w:t xml:space="preserve">Dean Ritze </w:t>
      </w:r>
      <w:r w:rsidR="00D37D54">
        <w:t xml:space="preserve">stated </w:t>
      </w:r>
      <w:r>
        <w:t>that they’ve gotten positive results on the survey of student</w:t>
      </w:r>
      <w:r w:rsidR="00D37D54">
        <w:t>’s</w:t>
      </w:r>
      <w:r>
        <w:t xml:space="preserve"> evaluation of instruction that was administered in March</w:t>
      </w:r>
      <w:r w:rsidR="003102C8">
        <w:t xml:space="preserve"> 2021</w:t>
      </w:r>
      <w:r>
        <w:t xml:space="preserve">. She invited questions and revisions. She will send the comments via email to the CIPD members. </w:t>
      </w:r>
      <w:r w:rsidR="00D37D54">
        <w:t xml:space="preserve">Dr. </w:t>
      </w:r>
      <w:r>
        <w:t xml:space="preserve">J. Garay indicated there is a missing part in the survey </w:t>
      </w:r>
      <w:r w:rsidR="003102C8">
        <w:t>regarding the</w:t>
      </w:r>
      <w:r>
        <w:t xml:space="preserve"> student’s accountability </w:t>
      </w:r>
      <w:r w:rsidR="003102C8">
        <w:t>making</w:t>
      </w:r>
      <w:r>
        <w:t xml:space="preserve"> the evaluation fairer for instructors</w:t>
      </w:r>
      <w:r w:rsidR="003102C8">
        <w:t>.</w:t>
      </w:r>
      <w:r>
        <w:t xml:space="preserve"> </w:t>
      </w:r>
      <w:r w:rsidR="003102C8">
        <w:t>P</w:t>
      </w:r>
      <w:r>
        <w:t xml:space="preserve">articularly the </w:t>
      </w:r>
      <w:r w:rsidR="003102C8">
        <w:t xml:space="preserve">choice of </w:t>
      </w:r>
      <w:r>
        <w:t>language</w:t>
      </w:r>
      <w:r w:rsidR="003102C8">
        <w:t xml:space="preserve"> pertaining to</w:t>
      </w:r>
      <w:r>
        <w:t xml:space="preserve"> </w:t>
      </w:r>
      <w:r w:rsidR="003102C8">
        <w:t>the students’</w:t>
      </w:r>
      <w:r>
        <w:t xml:space="preserve"> perceptions about faculty. N. Ritze asked </w:t>
      </w:r>
      <w:bookmarkStart w:id="0" w:name="_Hlk84444823"/>
      <w:r>
        <w:t>whether CIPD could produce a statement</w:t>
      </w:r>
      <w:r w:rsidR="003102C8">
        <w:t>,</w:t>
      </w:r>
      <w:r>
        <w:t xml:space="preserve"> where we </w:t>
      </w:r>
      <w:r w:rsidR="00656EEA">
        <w:t>discuss</w:t>
      </w:r>
      <w:r>
        <w:t xml:space="preserve"> how this instrument could strengthen teaching across the campus. </w:t>
      </w:r>
      <w:bookmarkEnd w:id="0"/>
      <w:r>
        <w:t xml:space="preserve">V. Rodriguez added that this is a great idea because some professors don’t know how to utilize this instrument.  Chris Efthimiou indicated that the survey will continue to be online and that the students will use their BCC email address and password. The students will have to log in into the survey, they will not be driven automatically to the survey. V. Rodriguez asked about the </w:t>
      </w:r>
      <w:r w:rsidR="004303F0">
        <w:t xml:space="preserve">percentage of students that responded </w:t>
      </w:r>
      <w:r>
        <w:t>to the</w:t>
      </w:r>
      <w:r w:rsidR="004303F0">
        <w:t xml:space="preserve"> previous</w:t>
      </w:r>
      <w:r>
        <w:t xml:space="preserve"> survey. C. Efthimiou indicated that the responses were below 20% compared to over 50% on paper-printed survey. He explained that the faculty needs to play a more important role in publicizing the survey and encourag</w:t>
      </w:r>
      <w:r w:rsidR="004303F0">
        <w:t>e</w:t>
      </w:r>
      <w:r>
        <w:t xml:space="preserve"> students to take the survey. N. Ritze added that there were some faculty members who </w:t>
      </w:r>
      <w:r w:rsidR="004303F0">
        <w:t>received</w:t>
      </w:r>
      <w:r>
        <w:t xml:space="preserve"> good results from the survey, and it would be useful to get some faculty testimonies about their results. </w:t>
      </w:r>
    </w:p>
    <w:p w14:paraId="670191EF" w14:textId="6BD903FE" w:rsidR="004303F0" w:rsidRDefault="008C39BB" w:rsidP="004303F0">
      <w:pPr>
        <w:ind w:left="217" w:firstLine="0"/>
      </w:pPr>
      <w:r>
        <w:t xml:space="preserve">C. Efthimiou said that we could improve the survey, including its size and the faculty access to the results. E. Langan asked whether decisions were made about the use of the survey for P&amp;B purposes in the future since the first one was not used. N. Ritze said </w:t>
      </w:r>
      <w:bookmarkStart w:id="1" w:name="_Hlk86064802"/>
      <w:r>
        <w:t>that it was suspended last year because of the pandemic,</w:t>
      </w:r>
      <w:bookmarkEnd w:id="1"/>
      <w:r>
        <w:t xml:space="preserve"> but the process was resumed in Fall 2021. R. Araya said that she didn’t recall using the term “resume” the survey post-pandemic. V. Rodriguez </w:t>
      </w:r>
      <w:bookmarkStart w:id="2" w:name="_Hlk86058323"/>
      <w:r>
        <w:t xml:space="preserve">suggested taking the topic to the departments and bringing their opinions, particularly considering the changes from online to hybrid and in-person classes. </w:t>
      </w:r>
      <w:bookmarkStart w:id="3" w:name="_Hlk86058764"/>
      <w:bookmarkEnd w:id="2"/>
      <w:r>
        <w:t xml:space="preserve">C. Efthimiou said it needs to know whether the campus will go ahead with the survey for every course section as it was done with the paper-printed survey. </w:t>
      </w:r>
      <w:bookmarkEnd w:id="3"/>
      <w:r>
        <w:t xml:space="preserve">N. Ritze said that she agreed with applying it and seeing how it works to then decide whether it could be used for P&amp;B purposes. V. Rodriguez asked C. Efthimiou, how would faculty access the results of the survey. </w:t>
      </w:r>
      <w:bookmarkStart w:id="4" w:name="_Hlk86057598"/>
      <w:r>
        <w:t xml:space="preserve">C.Efthimiou indicated that the idea is to have the faculty see their own results. They will have the ability to see and use the results online through a link through the Sequel Server Reporting Services (SSRS) </w:t>
      </w:r>
      <w:bookmarkEnd w:id="4"/>
      <w:r>
        <w:t xml:space="preserve">Microsoft database system, </w:t>
      </w:r>
      <w:r w:rsidR="00145ABD">
        <w:t>like</w:t>
      </w:r>
      <w:r w:rsidR="004303F0">
        <w:t xml:space="preserve"> </w:t>
      </w:r>
      <w:r>
        <w:t>OSSES, that is easy to use. V. Rodriguez suggested CIPD members ask colleagues in their departments what are their thoughts on utilizing the student survey for P&amp;B purposes this Fall semester.</w:t>
      </w:r>
    </w:p>
    <w:p w14:paraId="03B3433D" w14:textId="7822B834" w:rsidR="00AD78F7" w:rsidRDefault="008C39BB" w:rsidP="004303F0">
      <w:pPr>
        <w:ind w:left="217" w:firstLine="0"/>
      </w:pPr>
      <w:r>
        <w:t xml:space="preserve"> M.Lazda said she </w:t>
      </w:r>
      <w:bookmarkStart w:id="5" w:name="_Hlk86059861"/>
      <w:r>
        <w:t xml:space="preserve">is </w:t>
      </w:r>
      <w:bookmarkStart w:id="6" w:name="_Hlk86065023"/>
      <w:r>
        <w:t>concerned about the issue of vaccine verification and how this could affect the student’s response to the survey</w:t>
      </w:r>
      <w:bookmarkEnd w:id="5"/>
      <w:r>
        <w:t>.</w:t>
      </w:r>
      <w:bookmarkEnd w:id="6"/>
      <w:r>
        <w:t xml:space="preserve"> S. Liu said she is concerned with the low attendance to in-person classes and that this should be considered for student evaluations of their instructors. E. Langan and J. Magloire also added that some </w:t>
      </w:r>
      <w:bookmarkStart w:id="7" w:name="_Hlk86065118"/>
      <w:r>
        <w:t xml:space="preserve">students were not given what they had signed for, so they are not happy with </w:t>
      </w:r>
      <w:bookmarkStart w:id="8" w:name="_Hlk86065277"/>
      <w:r>
        <w:t xml:space="preserve">changing asynchronous for synchronous and vice versa. </w:t>
      </w:r>
      <w:bookmarkEnd w:id="7"/>
      <w:bookmarkEnd w:id="8"/>
      <w:r>
        <w:t xml:space="preserve">M. Lazda suggested using a collaborative link (i.e. Google docs) to make a list of issues that might affect the use of the survey this </w:t>
      </w:r>
      <w:r>
        <w:lastRenderedPageBreak/>
        <w:t>Fall semester following V. Rodriguez’s idea. M. Sharma expressed his concerns about assigning a class to two different classrooms.  October 19</w:t>
      </w:r>
      <w:r>
        <w:rPr>
          <w:vertAlign w:val="superscript"/>
        </w:rPr>
        <w:t>th</w:t>
      </w:r>
      <w:r>
        <w:t xml:space="preserve"> will be the deadline for the list. Also, concerns about the low response were discussed. </w:t>
      </w:r>
    </w:p>
    <w:p w14:paraId="0F27292B" w14:textId="77777777" w:rsidR="00AD78F7" w:rsidRDefault="008C39BB">
      <w:pPr>
        <w:spacing w:after="0"/>
        <w:ind w:left="0" w:firstLine="0"/>
      </w:pPr>
      <w:r>
        <w:t xml:space="preserve"> </w:t>
      </w:r>
    </w:p>
    <w:p w14:paraId="6C631E53" w14:textId="77777777" w:rsidR="00AD78F7" w:rsidRDefault="008C39BB">
      <w:pPr>
        <w:numPr>
          <w:ilvl w:val="0"/>
          <w:numId w:val="3"/>
        </w:numPr>
        <w:ind w:hanging="217"/>
      </w:pPr>
      <w:r>
        <w:t xml:space="preserve">The Sub-committees list was screened, and new members were suggested to join it. </w:t>
      </w:r>
    </w:p>
    <w:p w14:paraId="318F4FD6" w14:textId="6A44B10D" w:rsidR="00AD78F7" w:rsidRDefault="008C39BB" w:rsidP="008C39BB">
      <w:pPr>
        <w:numPr>
          <w:ilvl w:val="0"/>
          <w:numId w:val="3"/>
        </w:numPr>
        <w:ind w:hanging="217"/>
      </w:pPr>
      <w:r>
        <w:t>Faculty Day was discussed</w:t>
      </w:r>
      <w:bookmarkStart w:id="9" w:name="_Hlk86058961"/>
      <w:r>
        <w:t>. M. Lennerton asked whether the faculty day will be fully online or also in</w:t>
      </w:r>
      <w:r w:rsidR="004303F0">
        <w:t xml:space="preserve"> </w:t>
      </w:r>
      <w:r>
        <w:t xml:space="preserve">person. </w:t>
      </w:r>
      <w:bookmarkStart w:id="10" w:name="_Hlk86058934"/>
      <w:bookmarkEnd w:id="9"/>
      <w:r>
        <w:t xml:space="preserve">R. Ayala expressed that the online faculty day was successful last semester, there were over a hundred registered online. </w:t>
      </w:r>
      <w:bookmarkEnd w:id="10"/>
      <w:r>
        <w:t xml:space="preserve">We need to discuss the modality this semester. V. Rodriguez </w:t>
      </w:r>
      <w:r w:rsidR="004303F0">
        <w:t xml:space="preserve">stated </w:t>
      </w:r>
      <w:r>
        <w:t xml:space="preserve">that there might be people hesitant to come to the campus. Ziegler said that </w:t>
      </w:r>
      <w:r w:rsidR="004303F0">
        <w:t>the</w:t>
      </w:r>
      <w:r>
        <w:t xml:space="preserve"> online </w:t>
      </w:r>
      <w:r w:rsidR="004303F0">
        <w:t xml:space="preserve">platform </w:t>
      </w:r>
      <w:r>
        <w:t xml:space="preserve">is the safest way to do it. M. Lazda said that we need to investigate how it would work better. </w:t>
      </w:r>
      <w:bookmarkStart w:id="11" w:name="_Hlk86059133"/>
      <w:r>
        <w:t xml:space="preserve">R. Ayala said that infrastructure, such as the space/technology, needs to be taken into consideration. </w:t>
      </w:r>
      <w:bookmarkEnd w:id="11"/>
      <w:r>
        <w:t xml:space="preserve">J. Magloire said that if we want to invite a keynote speaker, the CIPD would have to pay honorarium. JJ Polanco and R. Ayala said that if the keynote speaker were from CUNY, we would not have to pay honorarium. S. Zybert asked about food and suggested breakfast outdoors, which could be affected by the weather (V. Rodriguez). M. Lennerton said that at the leadership council meeting they discussed focusing </w:t>
      </w:r>
      <w:r w:rsidR="004A4D68">
        <w:t xml:space="preserve">on </w:t>
      </w:r>
      <w:r>
        <w:t>the</w:t>
      </w:r>
      <w:r w:rsidR="004303F0">
        <w:t xml:space="preserve"> theme for the Winter Conference</w:t>
      </w:r>
      <w:r>
        <w:t xml:space="preserve"> on what makes community colleges extraordinary. C. Andrews suggested that the faculty conference could cover student centeredness issues, such as examining the ways students learn and the pedagogies used to achieve this purpose, and how the online classrooms should be considering that community colleges faculty do a great job supporting the students. C. Aleong said that we could emphasize the importance of community colleges in high school students and how to create connection culture online. S. Zybert said that to get connection she provided face-to-face oral exams.  V. Montero indicated that he uses group work to develop community. F. Blanchard mentioned the importance of student perception. M. Lazda suggested that we don’t wait until November to take a decision about the themes and modalities proposed. V. Rodriguez said that she will include a list for suggestions in Google docs and suggested to bring this to our departments for ideas. </w:t>
      </w:r>
    </w:p>
    <w:p w14:paraId="61F69DFB" w14:textId="77777777" w:rsidR="00AD78F7" w:rsidRDefault="008C39BB">
      <w:pPr>
        <w:numPr>
          <w:ilvl w:val="0"/>
          <w:numId w:val="3"/>
        </w:numPr>
        <w:spacing w:after="0"/>
        <w:ind w:hanging="217"/>
      </w:pPr>
      <w:r>
        <w:t xml:space="preserve">Department announcements. J. Ziegler informed about an English Department’s book presentation via Zoom. C. Andrews talked about the digitalization of the Hall of Fame in the Library </w:t>
      </w:r>
    </w:p>
    <w:p w14:paraId="4D178CD6" w14:textId="77777777" w:rsidR="00AD78F7" w:rsidRDefault="008C39BB">
      <w:pPr>
        <w:ind w:left="-5"/>
      </w:pPr>
      <w:r>
        <w:t>(</w:t>
      </w:r>
      <w:r>
        <w:rPr>
          <w:color w:val="0000FF"/>
          <w:u w:val="single" w:color="0000FF"/>
        </w:rPr>
        <w:t>https://bccarchives.commons.gc.cuny.edu/2021/09/23/hall-of-fame-digital/</w:t>
      </w:r>
      <w:r>
        <w:t>). M. Lazda informed about the 10</w:t>
      </w:r>
      <w:r>
        <w:rPr>
          <w:vertAlign w:val="superscript"/>
        </w:rPr>
        <w:t>th</w:t>
      </w:r>
      <w:r>
        <w:t xml:space="preserve"> anniversary of “Thesis, The Creative Writing Club”, Thursday, October 14, 2021, at 12:301:45pm and troubles faced to access the CUNY link for grants and awards. </w:t>
      </w:r>
    </w:p>
    <w:p w14:paraId="1B82C1BD" w14:textId="77777777" w:rsidR="00AD78F7" w:rsidRDefault="008C39BB">
      <w:pPr>
        <w:numPr>
          <w:ilvl w:val="0"/>
          <w:numId w:val="3"/>
        </w:numPr>
        <w:ind w:hanging="217"/>
      </w:pPr>
      <w:r>
        <w:t xml:space="preserve">New Business. J. Magloire said there is nobody in the Professional Development Subcommittee.  V. Rodriguez informed she will update the Sub-committees list. R. Araya suggested to share the CIPD discussions in the departments.   </w:t>
      </w:r>
    </w:p>
    <w:p w14:paraId="3492FE64" w14:textId="28AD1465" w:rsidR="00AD78F7" w:rsidRDefault="008C39BB" w:rsidP="008C39BB">
      <w:pPr>
        <w:spacing w:after="160"/>
        <w:ind w:left="0" w:firstLine="0"/>
      </w:pPr>
      <w:r>
        <w:t xml:space="preserve"> Respectfully submitted, </w:t>
      </w:r>
    </w:p>
    <w:p w14:paraId="3EC6F9CE" w14:textId="6BF473B6" w:rsidR="008C39BB" w:rsidRDefault="008C39BB" w:rsidP="008C39BB">
      <w:pPr>
        <w:spacing w:after="0"/>
        <w:ind w:left="0" w:right="8504" w:firstLine="0"/>
      </w:pPr>
      <w:r>
        <w:t xml:space="preserve"> </w:t>
      </w:r>
      <w:r>
        <w:tab/>
      </w:r>
    </w:p>
    <w:p w14:paraId="6484AA90" w14:textId="12F43CA3" w:rsidR="00AD78F7" w:rsidRDefault="008C39BB">
      <w:pPr>
        <w:tabs>
          <w:tab w:val="center" w:pos="652"/>
        </w:tabs>
        <w:spacing w:after="160"/>
        <w:ind w:left="0" w:firstLine="0"/>
      </w:pPr>
      <w:r>
        <w:rPr>
          <w:noProof/>
        </w:rPr>
        <mc:AlternateContent>
          <mc:Choice Requires="wpg">
            <w:drawing>
              <wp:inline distT="0" distB="0" distL="0" distR="0" wp14:anchorId="194B2FA1" wp14:editId="746EE6E3">
                <wp:extent cx="254507" cy="333104"/>
                <wp:effectExtent l="0" t="0" r="0" b="0"/>
                <wp:docPr id="5246" name="Group 5246"/>
                <wp:cNvGraphicFramePr/>
                <a:graphic xmlns:a="http://schemas.openxmlformats.org/drawingml/2006/main">
                  <a:graphicData uri="http://schemas.microsoft.com/office/word/2010/wordprocessingGroup">
                    <wpg:wgp>
                      <wpg:cNvGrpSpPr/>
                      <wpg:grpSpPr>
                        <a:xfrm>
                          <a:off x="0" y="0"/>
                          <a:ext cx="254507" cy="333104"/>
                          <a:chOff x="0" y="0"/>
                          <a:chExt cx="254507" cy="333104"/>
                        </a:xfrm>
                      </wpg:grpSpPr>
                      <wps:wsp>
                        <wps:cNvPr id="992" name="Shape 992"/>
                        <wps:cNvSpPr/>
                        <wps:spPr>
                          <a:xfrm>
                            <a:off x="62396" y="251277"/>
                            <a:ext cx="89058" cy="81827"/>
                          </a:xfrm>
                          <a:custGeom>
                            <a:avLst/>
                            <a:gdLst/>
                            <a:ahLst/>
                            <a:cxnLst/>
                            <a:rect l="0" t="0" r="0" b="0"/>
                            <a:pathLst>
                              <a:path w="89058" h="81827">
                                <a:moveTo>
                                  <a:pt x="89058" y="0"/>
                                </a:moveTo>
                                <a:lnTo>
                                  <a:pt x="89058" y="6183"/>
                                </a:lnTo>
                                <a:lnTo>
                                  <a:pt x="78446" y="16213"/>
                                </a:lnTo>
                                <a:cubicBezTo>
                                  <a:pt x="71186" y="22447"/>
                                  <a:pt x="63381" y="28494"/>
                                  <a:pt x="52336" y="36664"/>
                                </a:cubicBezTo>
                                <a:cubicBezTo>
                                  <a:pt x="41749" y="44497"/>
                                  <a:pt x="32701" y="52250"/>
                                  <a:pt x="24761" y="60290"/>
                                </a:cubicBezTo>
                                <a:cubicBezTo>
                                  <a:pt x="7453" y="77818"/>
                                  <a:pt x="2733" y="81827"/>
                                  <a:pt x="1051" y="80432"/>
                                </a:cubicBezTo>
                                <a:cubicBezTo>
                                  <a:pt x="293" y="79802"/>
                                  <a:pt x="0" y="78781"/>
                                  <a:pt x="399" y="78163"/>
                                </a:cubicBezTo>
                                <a:cubicBezTo>
                                  <a:pt x="799" y="77543"/>
                                  <a:pt x="8881" y="69471"/>
                                  <a:pt x="18360" y="60224"/>
                                </a:cubicBezTo>
                                <a:cubicBezTo>
                                  <a:pt x="29756" y="49108"/>
                                  <a:pt x="40265" y="39970"/>
                                  <a:pt x="49382" y="33251"/>
                                </a:cubicBezTo>
                                <a:cubicBezTo>
                                  <a:pt x="56965" y="27661"/>
                                  <a:pt x="66936" y="19974"/>
                                  <a:pt x="71540" y="16166"/>
                                </a:cubicBezTo>
                                <a:cubicBezTo>
                                  <a:pt x="73613" y="14453"/>
                                  <a:pt x="77112" y="11285"/>
                                  <a:pt x="81194" y="7481"/>
                                </a:cubicBezTo>
                                <a:lnTo>
                                  <a:pt x="89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0" y="4372"/>
                            <a:ext cx="151454" cy="282826"/>
                          </a:xfrm>
                          <a:custGeom>
                            <a:avLst/>
                            <a:gdLst/>
                            <a:ahLst/>
                            <a:cxnLst/>
                            <a:rect l="0" t="0" r="0" b="0"/>
                            <a:pathLst>
                              <a:path w="151454" h="282826">
                                <a:moveTo>
                                  <a:pt x="151454" y="0"/>
                                </a:moveTo>
                                <a:lnTo>
                                  <a:pt x="151454" y="4642"/>
                                </a:lnTo>
                                <a:lnTo>
                                  <a:pt x="139939" y="7388"/>
                                </a:lnTo>
                                <a:cubicBezTo>
                                  <a:pt x="119676" y="13929"/>
                                  <a:pt x="94422" y="28567"/>
                                  <a:pt x="76816" y="43975"/>
                                </a:cubicBezTo>
                                <a:cubicBezTo>
                                  <a:pt x="45720" y="71189"/>
                                  <a:pt x="32292" y="110126"/>
                                  <a:pt x="43644" y="140164"/>
                                </a:cubicBezTo>
                                <a:cubicBezTo>
                                  <a:pt x="51253" y="160298"/>
                                  <a:pt x="67619" y="180110"/>
                                  <a:pt x="87028" y="192682"/>
                                </a:cubicBezTo>
                                <a:lnTo>
                                  <a:pt x="91825" y="195788"/>
                                </a:lnTo>
                                <a:lnTo>
                                  <a:pt x="106787" y="180591"/>
                                </a:lnTo>
                                <a:cubicBezTo>
                                  <a:pt x="114874" y="172377"/>
                                  <a:pt x="128841" y="157126"/>
                                  <a:pt x="142455" y="141837"/>
                                </a:cubicBezTo>
                                <a:lnTo>
                                  <a:pt x="151454" y="131580"/>
                                </a:lnTo>
                                <a:lnTo>
                                  <a:pt x="151454" y="138470"/>
                                </a:lnTo>
                                <a:lnTo>
                                  <a:pt x="149333" y="140893"/>
                                </a:lnTo>
                                <a:cubicBezTo>
                                  <a:pt x="136415" y="155528"/>
                                  <a:pt x="122828" y="170686"/>
                                  <a:pt x="115846" y="178128"/>
                                </a:cubicBezTo>
                                <a:lnTo>
                                  <a:pt x="103899" y="190860"/>
                                </a:lnTo>
                                <a:lnTo>
                                  <a:pt x="114732" y="182522"/>
                                </a:lnTo>
                                <a:cubicBezTo>
                                  <a:pt x="134065" y="167639"/>
                                  <a:pt x="137196" y="165923"/>
                                  <a:pt x="138554" y="169463"/>
                                </a:cubicBezTo>
                                <a:cubicBezTo>
                                  <a:pt x="139305" y="171424"/>
                                  <a:pt x="136725" y="176394"/>
                                  <a:pt x="132220" y="181656"/>
                                </a:cubicBezTo>
                                <a:cubicBezTo>
                                  <a:pt x="129459" y="184882"/>
                                  <a:pt x="129135" y="185692"/>
                                  <a:pt x="130412" y="186182"/>
                                </a:cubicBezTo>
                                <a:cubicBezTo>
                                  <a:pt x="131266" y="186511"/>
                                  <a:pt x="131966" y="187325"/>
                                  <a:pt x="131966" y="187993"/>
                                </a:cubicBezTo>
                                <a:cubicBezTo>
                                  <a:pt x="131966" y="188660"/>
                                  <a:pt x="133075" y="189711"/>
                                  <a:pt x="134429" y="190329"/>
                                </a:cubicBezTo>
                                <a:cubicBezTo>
                                  <a:pt x="135782" y="190946"/>
                                  <a:pt x="136891" y="192217"/>
                                  <a:pt x="136891" y="193153"/>
                                </a:cubicBezTo>
                                <a:cubicBezTo>
                                  <a:pt x="136891" y="194921"/>
                                  <a:pt x="139835" y="192435"/>
                                  <a:pt x="150667" y="180780"/>
                                </a:cubicBezTo>
                                <a:lnTo>
                                  <a:pt x="151454" y="179921"/>
                                </a:lnTo>
                                <a:lnTo>
                                  <a:pt x="151454" y="187041"/>
                                </a:lnTo>
                                <a:lnTo>
                                  <a:pt x="151320" y="187194"/>
                                </a:lnTo>
                                <a:cubicBezTo>
                                  <a:pt x="149001" y="190213"/>
                                  <a:pt x="137079" y="200355"/>
                                  <a:pt x="135850" y="200355"/>
                                </a:cubicBezTo>
                                <a:cubicBezTo>
                                  <a:pt x="135339" y="200355"/>
                                  <a:pt x="134022" y="199456"/>
                                  <a:pt x="132922" y="198358"/>
                                </a:cubicBezTo>
                                <a:lnTo>
                                  <a:pt x="130925" y="196359"/>
                                </a:lnTo>
                                <a:lnTo>
                                  <a:pt x="125565" y="201428"/>
                                </a:lnTo>
                                <a:cubicBezTo>
                                  <a:pt x="119657" y="207015"/>
                                  <a:pt x="116421" y="207509"/>
                                  <a:pt x="117644" y="202636"/>
                                </a:cubicBezTo>
                                <a:cubicBezTo>
                                  <a:pt x="118230" y="200304"/>
                                  <a:pt x="118126" y="200158"/>
                                  <a:pt x="116715" y="201330"/>
                                </a:cubicBezTo>
                                <a:cubicBezTo>
                                  <a:pt x="115375" y="202442"/>
                                  <a:pt x="114878" y="202400"/>
                                  <a:pt x="113546" y="201069"/>
                                </a:cubicBezTo>
                                <a:cubicBezTo>
                                  <a:pt x="112096" y="199619"/>
                                  <a:pt x="112108" y="199272"/>
                                  <a:pt x="113700" y="196844"/>
                                </a:cubicBezTo>
                                <a:cubicBezTo>
                                  <a:pt x="114653" y="195388"/>
                                  <a:pt x="118156" y="191039"/>
                                  <a:pt x="121483" y="187176"/>
                                </a:cubicBezTo>
                                <a:cubicBezTo>
                                  <a:pt x="124812" y="183314"/>
                                  <a:pt x="128199" y="179284"/>
                                  <a:pt x="129012" y="178222"/>
                                </a:cubicBezTo>
                                <a:cubicBezTo>
                                  <a:pt x="130285" y="176557"/>
                                  <a:pt x="110184" y="191371"/>
                                  <a:pt x="102083" y="198068"/>
                                </a:cubicBezTo>
                                <a:lnTo>
                                  <a:pt x="99283" y="200383"/>
                                </a:lnTo>
                                <a:lnTo>
                                  <a:pt x="106515" y="203675"/>
                                </a:lnTo>
                                <a:cubicBezTo>
                                  <a:pt x="112764" y="206519"/>
                                  <a:pt x="120432" y="209071"/>
                                  <a:pt x="130247" y="211513"/>
                                </a:cubicBezTo>
                                <a:lnTo>
                                  <a:pt x="151454" y="215670"/>
                                </a:lnTo>
                                <a:lnTo>
                                  <a:pt x="151454" y="220359"/>
                                </a:lnTo>
                                <a:lnTo>
                                  <a:pt x="128157" y="215706"/>
                                </a:lnTo>
                                <a:cubicBezTo>
                                  <a:pt x="117419" y="212908"/>
                                  <a:pt x="108561" y="209849"/>
                                  <a:pt x="102381" y="206737"/>
                                </a:cubicBezTo>
                                <a:lnTo>
                                  <a:pt x="95541" y="203291"/>
                                </a:lnTo>
                                <a:lnTo>
                                  <a:pt x="81344" y="214575"/>
                                </a:lnTo>
                                <a:cubicBezTo>
                                  <a:pt x="73536" y="220782"/>
                                  <a:pt x="66861" y="226322"/>
                                  <a:pt x="66512" y="226887"/>
                                </a:cubicBezTo>
                                <a:cubicBezTo>
                                  <a:pt x="64978" y="229370"/>
                                  <a:pt x="40508" y="251123"/>
                                  <a:pt x="27051" y="261969"/>
                                </a:cubicBezTo>
                                <a:cubicBezTo>
                                  <a:pt x="4313" y="280293"/>
                                  <a:pt x="0" y="282826"/>
                                  <a:pt x="0" y="277864"/>
                                </a:cubicBezTo>
                                <a:cubicBezTo>
                                  <a:pt x="0" y="276314"/>
                                  <a:pt x="2088" y="273746"/>
                                  <a:pt x="6648" y="269688"/>
                                </a:cubicBezTo>
                                <a:cubicBezTo>
                                  <a:pt x="14169" y="262996"/>
                                  <a:pt x="42567" y="239430"/>
                                  <a:pt x="58105" y="226986"/>
                                </a:cubicBezTo>
                                <a:cubicBezTo>
                                  <a:pt x="63792" y="222431"/>
                                  <a:pt x="72957" y="214301"/>
                                  <a:pt x="78472" y="208917"/>
                                </a:cubicBezTo>
                                <a:lnTo>
                                  <a:pt x="88499" y="199131"/>
                                </a:lnTo>
                                <a:lnTo>
                                  <a:pt x="82540" y="195152"/>
                                </a:lnTo>
                                <a:cubicBezTo>
                                  <a:pt x="79264" y="192963"/>
                                  <a:pt x="72638" y="187420"/>
                                  <a:pt x="67818" y="182833"/>
                                </a:cubicBezTo>
                                <a:cubicBezTo>
                                  <a:pt x="36399" y="152933"/>
                                  <a:pt x="27630" y="121797"/>
                                  <a:pt x="40863" y="87121"/>
                                </a:cubicBezTo>
                                <a:cubicBezTo>
                                  <a:pt x="51389" y="59539"/>
                                  <a:pt x="71812" y="37750"/>
                                  <a:pt x="106106" y="17518"/>
                                </a:cubicBezTo>
                                <a:cubicBezTo>
                                  <a:pt x="114577" y="12521"/>
                                  <a:pt x="124904" y="7851"/>
                                  <a:pt x="135306" y="4142"/>
                                </a:cubicBezTo>
                                <a:lnTo>
                                  <a:pt x="151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51454" y="96594"/>
                            <a:ext cx="79596" cy="160865"/>
                          </a:xfrm>
                          <a:custGeom>
                            <a:avLst/>
                            <a:gdLst/>
                            <a:ahLst/>
                            <a:cxnLst/>
                            <a:rect l="0" t="0" r="0" b="0"/>
                            <a:pathLst>
                              <a:path w="79596" h="160865">
                                <a:moveTo>
                                  <a:pt x="78647" y="0"/>
                                </a:moveTo>
                                <a:lnTo>
                                  <a:pt x="79596" y="147"/>
                                </a:lnTo>
                                <a:lnTo>
                                  <a:pt x="79596" y="4886"/>
                                </a:lnTo>
                                <a:lnTo>
                                  <a:pt x="78813" y="6341"/>
                                </a:lnTo>
                                <a:cubicBezTo>
                                  <a:pt x="76877" y="9509"/>
                                  <a:pt x="74207" y="13647"/>
                                  <a:pt x="71270" y="17990"/>
                                </a:cubicBezTo>
                                <a:cubicBezTo>
                                  <a:pt x="51482" y="47248"/>
                                  <a:pt x="33438" y="77926"/>
                                  <a:pt x="27228" y="92869"/>
                                </a:cubicBezTo>
                                <a:cubicBezTo>
                                  <a:pt x="25638" y="96694"/>
                                  <a:pt x="25644" y="96764"/>
                                  <a:pt x="27426" y="95267"/>
                                </a:cubicBezTo>
                                <a:cubicBezTo>
                                  <a:pt x="37016" y="87215"/>
                                  <a:pt x="43541" y="81042"/>
                                  <a:pt x="43541" y="80019"/>
                                </a:cubicBezTo>
                                <a:cubicBezTo>
                                  <a:pt x="43541" y="79338"/>
                                  <a:pt x="47825" y="74728"/>
                                  <a:pt x="53059" y="69774"/>
                                </a:cubicBezTo>
                                <a:cubicBezTo>
                                  <a:pt x="62266" y="61061"/>
                                  <a:pt x="65821" y="59199"/>
                                  <a:pt x="66914" y="62519"/>
                                </a:cubicBezTo>
                                <a:cubicBezTo>
                                  <a:pt x="67125" y="63161"/>
                                  <a:pt x="62618" y="68529"/>
                                  <a:pt x="56896" y="74450"/>
                                </a:cubicBezTo>
                                <a:cubicBezTo>
                                  <a:pt x="47291" y="84392"/>
                                  <a:pt x="46496" y="85510"/>
                                  <a:pt x="46496" y="89069"/>
                                </a:cubicBezTo>
                                <a:cubicBezTo>
                                  <a:pt x="46496" y="93796"/>
                                  <a:pt x="48786" y="97299"/>
                                  <a:pt x="51875" y="97299"/>
                                </a:cubicBezTo>
                                <a:cubicBezTo>
                                  <a:pt x="54256" y="97299"/>
                                  <a:pt x="55536" y="95753"/>
                                  <a:pt x="69702" y="75752"/>
                                </a:cubicBezTo>
                                <a:lnTo>
                                  <a:pt x="79596" y="65574"/>
                                </a:lnTo>
                                <a:lnTo>
                                  <a:pt x="79596" y="71033"/>
                                </a:lnTo>
                                <a:lnTo>
                                  <a:pt x="66214" y="88368"/>
                                </a:lnTo>
                                <a:lnTo>
                                  <a:pt x="61938" y="94701"/>
                                </a:lnTo>
                                <a:lnTo>
                                  <a:pt x="65789" y="92367"/>
                                </a:lnTo>
                                <a:cubicBezTo>
                                  <a:pt x="67906" y="91084"/>
                                  <a:pt x="70747" y="89351"/>
                                  <a:pt x="72101" y="88516"/>
                                </a:cubicBezTo>
                                <a:lnTo>
                                  <a:pt x="79596" y="82314"/>
                                </a:lnTo>
                                <a:lnTo>
                                  <a:pt x="79596" y="87830"/>
                                </a:lnTo>
                                <a:lnTo>
                                  <a:pt x="72416" y="93611"/>
                                </a:lnTo>
                                <a:cubicBezTo>
                                  <a:pt x="67444" y="96684"/>
                                  <a:pt x="62126" y="99503"/>
                                  <a:pt x="60599" y="99877"/>
                                </a:cubicBezTo>
                                <a:cubicBezTo>
                                  <a:pt x="59071" y="100250"/>
                                  <a:pt x="56270" y="102366"/>
                                  <a:pt x="54374" y="104577"/>
                                </a:cubicBezTo>
                                <a:cubicBezTo>
                                  <a:pt x="52478" y="106789"/>
                                  <a:pt x="46767" y="113160"/>
                                  <a:pt x="41682" y="118735"/>
                                </a:cubicBezTo>
                                <a:cubicBezTo>
                                  <a:pt x="36597" y="124309"/>
                                  <a:pt x="32608" y="129025"/>
                                  <a:pt x="32819" y="129212"/>
                                </a:cubicBezTo>
                                <a:cubicBezTo>
                                  <a:pt x="33029" y="129401"/>
                                  <a:pt x="45610" y="131421"/>
                                  <a:pt x="60776" y="133702"/>
                                </a:cubicBezTo>
                                <a:lnTo>
                                  <a:pt x="79596" y="136552"/>
                                </a:lnTo>
                                <a:lnTo>
                                  <a:pt x="79596" y="141214"/>
                                </a:lnTo>
                                <a:lnTo>
                                  <a:pt x="78566" y="141084"/>
                                </a:lnTo>
                                <a:cubicBezTo>
                                  <a:pt x="73930" y="140404"/>
                                  <a:pt x="67781" y="139446"/>
                                  <a:pt x="59628" y="138171"/>
                                </a:cubicBezTo>
                                <a:cubicBezTo>
                                  <a:pt x="44031" y="135733"/>
                                  <a:pt x="30464" y="133739"/>
                                  <a:pt x="29477" y="133739"/>
                                </a:cubicBezTo>
                                <a:cubicBezTo>
                                  <a:pt x="28473" y="133739"/>
                                  <a:pt x="20900" y="140574"/>
                                  <a:pt x="12224" y="149312"/>
                                </a:cubicBezTo>
                                <a:lnTo>
                                  <a:pt x="0" y="160865"/>
                                </a:lnTo>
                                <a:lnTo>
                                  <a:pt x="0" y="154683"/>
                                </a:lnTo>
                                <a:lnTo>
                                  <a:pt x="5288" y="149652"/>
                                </a:lnTo>
                                <a:cubicBezTo>
                                  <a:pt x="14100" y="141122"/>
                                  <a:pt x="21875" y="133303"/>
                                  <a:pt x="21875" y="132719"/>
                                </a:cubicBezTo>
                                <a:cubicBezTo>
                                  <a:pt x="21875" y="132383"/>
                                  <a:pt x="18219" y="131558"/>
                                  <a:pt x="13751" y="130883"/>
                                </a:cubicBezTo>
                                <a:lnTo>
                                  <a:pt x="0" y="128137"/>
                                </a:lnTo>
                                <a:lnTo>
                                  <a:pt x="0" y="123448"/>
                                </a:lnTo>
                                <a:lnTo>
                                  <a:pt x="15417" y="126469"/>
                                </a:lnTo>
                                <a:lnTo>
                                  <a:pt x="26194" y="128214"/>
                                </a:lnTo>
                                <a:lnTo>
                                  <a:pt x="37822" y="116060"/>
                                </a:lnTo>
                                <a:cubicBezTo>
                                  <a:pt x="44218" y="109376"/>
                                  <a:pt x="49448" y="103418"/>
                                  <a:pt x="49444" y="102819"/>
                                </a:cubicBezTo>
                                <a:cubicBezTo>
                                  <a:pt x="49440" y="102221"/>
                                  <a:pt x="48125" y="100985"/>
                                  <a:pt x="46519" y="100072"/>
                                </a:cubicBezTo>
                                <a:cubicBezTo>
                                  <a:pt x="44386" y="98857"/>
                                  <a:pt x="43304" y="97229"/>
                                  <a:pt x="42493" y="94012"/>
                                </a:cubicBezTo>
                                <a:lnTo>
                                  <a:pt x="41386" y="89612"/>
                                </a:lnTo>
                                <a:lnTo>
                                  <a:pt x="33575" y="95918"/>
                                </a:lnTo>
                                <a:cubicBezTo>
                                  <a:pt x="29279" y="99386"/>
                                  <a:pt x="25143" y="102225"/>
                                  <a:pt x="24383" y="102225"/>
                                </a:cubicBezTo>
                                <a:cubicBezTo>
                                  <a:pt x="22940" y="102225"/>
                                  <a:pt x="19905" y="99647"/>
                                  <a:pt x="19905" y="98423"/>
                                </a:cubicBezTo>
                                <a:cubicBezTo>
                                  <a:pt x="19905" y="98034"/>
                                  <a:pt x="23393" y="90643"/>
                                  <a:pt x="27653" y="81998"/>
                                </a:cubicBezTo>
                                <a:cubicBezTo>
                                  <a:pt x="35314" y="66453"/>
                                  <a:pt x="41747" y="54868"/>
                                  <a:pt x="48822" y="43873"/>
                                </a:cubicBezTo>
                                <a:cubicBezTo>
                                  <a:pt x="50826" y="40760"/>
                                  <a:pt x="52327" y="38211"/>
                                  <a:pt x="52158" y="38211"/>
                                </a:cubicBezTo>
                                <a:cubicBezTo>
                                  <a:pt x="51499" y="38211"/>
                                  <a:pt x="24895" y="66909"/>
                                  <a:pt x="9774" y="83681"/>
                                </a:cubicBezTo>
                                <a:lnTo>
                                  <a:pt x="0" y="94819"/>
                                </a:lnTo>
                                <a:lnTo>
                                  <a:pt x="0" y="87699"/>
                                </a:lnTo>
                                <a:lnTo>
                                  <a:pt x="12857" y="73665"/>
                                </a:lnTo>
                                <a:cubicBezTo>
                                  <a:pt x="22946" y="62561"/>
                                  <a:pt x="36969" y="47255"/>
                                  <a:pt x="44019" y="39653"/>
                                </a:cubicBezTo>
                                <a:cubicBezTo>
                                  <a:pt x="51068" y="32050"/>
                                  <a:pt x="61706" y="19752"/>
                                  <a:pt x="67658" y="12324"/>
                                </a:cubicBezTo>
                                <a:cubicBezTo>
                                  <a:pt x="72782" y="5928"/>
                                  <a:pt x="76355" y="1894"/>
                                  <a:pt x="786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51454" y="0"/>
                            <a:ext cx="67506" cy="142842"/>
                          </a:xfrm>
                          <a:custGeom>
                            <a:avLst/>
                            <a:gdLst/>
                            <a:ahLst/>
                            <a:cxnLst/>
                            <a:rect l="0" t="0" r="0" b="0"/>
                            <a:pathLst>
                              <a:path w="67506" h="142842">
                                <a:moveTo>
                                  <a:pt x="25281" y="131"/>
                                </a:moveTo>
                                <a:cubicBezTo>
                                  <a:pt x="28605" y="261"/>
                                  <a:pt x="31653" y="795"/>
                                  <a:pt x="35404" y="1770"/>
                                </a:cubicBezTo>
                                <a:cubicBezTo>
                                  <a:pt x="55554" y="7003"/>
                                  <a:pt x="67506" y="28418"/>
                                  <a:pt x="62547" y="50403"/>
                                </a:cubicBezTo>
                                <a:cubicBezTo>
                                  <a:pt x="59072" y="65809"/>
                                  <a:pt x="46740" y="87102"/>
                                  <a:pt x="27356" y="111168"/>
                                </a:cubicBezTo>
                                <a:cubicBezTo>
                                  <a:pt x="25202" y="113843"/>
                                  <a:pt x="21062" y="118708"/>
                                  <a:pt x="15847" y="124734"/>
                                </a:cubicBezTo>
                                <a:lnTo>
                                  <a:pt x="0" y="142842"/>
                                </a:lnTo>
                                <a:lnTo>
                                  <a:pt x="0" y="135952"/>
                                </a:lnTo>
                                <a:lnTo>
                                  <a:pt x="10378" y="124123"/>
                                </a:lnTo>
                                <a:cubicBezTo>
                                  <a:pt x="16229" y="117335"/>
                                  <a:pt x="21213" y="111413"/>
                                  <a:pt x="24550" y="107231"/>
                                </a:cubicBezTo>
                                <a:cubicBezTo>
                                  <a:pt x="41255" y="86297"/>
                                  <a:pt x="54002" y="64815"/>
                                  <a:pt x="57473" y="51750"/>
                                </a:cubicBezTo>
                                <a:cubicBezTo>
                                  <a:pt x="62967" y="31069"/>
                                  <a:pt x="53235" y="11717"/>
                                  <a:pt x="34767" y="6596"/>
                                </a:cubicBezTo>
                                <a:cubicBezTo>
                                  <a:pt x="28934" y="4978"/>
                                  <a:pt x="22732" y="4536"/>
                                  <a:pt x="15305" y="5365"/>
                                </a:cubicBezTo>
                                <a:lnTo>
                                  <a:pt x="0" y="9014"/>
                                </a:lnTo>
                                <a:lnTo>
                                  <a:pt x="0" y="4372"/>
                                </a:lnTo>
                                <a:lnTo>
                                  <a:pt x="13504" y="908"/>
                                </a:lnTo>
                                <a:cubicBezTo>
                                  <a:pt x="18358" y="272"/>
                                  <a:pt x="21957" y="0"/>
                                  <a:pt x="25281" y="13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231050" y="233146"/>
                            <a:ext cx="13949" cy="6104"/>
                          </a:xfrm>
                          <a:custGeom>
                            <a:avLst/>
                            <a:gdLst/>
                            <a:ahLst/>
                            <a:cxnLst/>
                            <a:rect l="0" t="0" r="0" b="0"/>
                            <a:pathLst>
                              <a:path w="13949" h="6104">
                                <a:moveTo>
                                  <a:pt x="0" y="0"/>
                                </a:moveTo>
                                <a:lnTo>
                                  <a:pt x="255" y="39"/>
                                </a:lnTo>
                                <a:cubicBezTo>
                                  <a:pt x="13949" y="2180"/>
                                  <a:pt x="13187" y="2447"/>
                                  <a:pt x="13187" y="4187"/>
                                </a:cubicBezTo>
                                <a:cubicBezTo>
                                  <a:pt x="13187" y="5472"/>
                                  <a:pt x="13051" y="6104"/>
                                  <a:pt x="8839" y="5778"/>
                                </a:cubicBezTo>
                                <a:lnTo>
                                  <a:pt x="0" y="4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231050" y="151015"/>
                            <a:ext cx="23458" cy="33409"/>
                          </a:xfrm>
                          <a:custGeom>
                            <a:avLst/>
                            <a:gdLst/>
                            <a:ahLst/>
                            <a:cxnLst/>
                            <a:rect l="0" t="0" r="0" b="0"/>
                            <a:pathLst>
                              <a:path w="23458" h="33409">
                                <a:moveTo>
                                  <a:pt x="14225" y="557"/>
                                </a:moveTo>
                                <a:cubicBezTo>
                                  <a:pt x="16456" y="0"/>
                                  <a:pt x="18374" y="138"/>
                                  <a:pt x="19815" y="1082"/>
                                </a:cubicBezTo>
                                <a:cubicBezTo>
                                  <a:pt x="23201" y="3301"/>
                                  <a:pt x="23458" y="4824"/>
                                  <a:pt x="21414" y="10579"/>
                                </a:cubicBezTo>
                                <a:cubicBezTo>
                                  <a:pt x="20129" y="14197"/>
                                  <a:pt x="16028" y="19467"/>
                                  <a:pt x="10724" y="24774"/>
                                </a:cubicBezTo>
                                <a:lnTo>
                                  <a:pt x="0" y="33409"/>
                                </a:lnTo>
                                <a:lnTo>
                                  <a:pt x="0" y="27893"/>
                                </a:lnTo>
                                <a:lnTo>
                                  <a:pt x="7086" y="22029"/>
                                </a:lnTo>
                                <a:cubicBezTo>
                                  <a:pt x="11726" y="17344"/>
                                  <a:pt x="15562" y="12585"/>
                                  <a:pt x="16850" y="9513"/>
                                </a:cubicBezTo>
                                <a:cubicBezTo>
                                  <a:pt x="17694" y="7500"/>
                                  <a:pt x="17893" y="6238"/>
                                  <a:pt x="17368" y="5637"/>
                                </a:cubicBezTo>
                                <a:cubicBezTo>
                                  <a:pt x="16842" y="5036"/>
                                  <a:pt x="15591" y="5095"/>
                                  <a:pt x="13534" y="5723"/>
                                </a:cubicBezTo>
                                <a:cubicBezTo>
                                  <a:pt x="10152" y="6754"/>
                                  <a:pt x="6332" y="9502"/>
                                  <a:pt x="1904" y="14146"/>
                                </a:cubicBezTo>
                                <a:lnTo>
                                  <a:pt x="0" y="16612"/>
                                </a:lnTo>
                                <a:lnTo>
                                  <a:pt x="0" y="11154"/>
                                </a:lnTo>
                                <a:lnTo>
                                  <a:pt x="6756" y="4204"/>
                                </a:lnTo>
                                <a:cubicBezTo>
                                  <a:pt x="9450" y="2367"/>
                                  <a:pt x="11994" y="1115"/>
                                  <a:pt x="14225" y="55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31050" y="96741"/>
                            <a:ext cx="2354" cy="4739"/>
                          </a:xfrm>
                          <a:custGeom>
                            <a:avLst/>
                            <a:gdLst/>
                            <a:ahLst/>
                            <a:cxnLst/>
                            <a:rect l="0" t="0" r="0" b="0"/>
                            <a:pathLst>
                              <a:path w="2354" h="4739">
                                <a:moveTo>
                                  <a:pt x="0" y="0"/>
                                </a:moveTo>
                                <a:lnTo>
                                  <a:pt x="2354" y="363"/>
                                </a:lnTo>
                                <a:lnTo>
                                  <a:pt x="0" y="4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6" style="width:20.0399pt;height:26.2286pt;mso-position-horizontal-relative:char;mso-position-vertical-relative:line" coordsize="2545,3331">
                <v:shape id="Shape 992" style="position:absolute;width:890;height:818;left:623;top:2512;" coordsize="89058,81827" path="m89058,0l89058,6183l78446,16213c71186,22447,63381,28494,52336,36664c41749,44497,32701,52250,24761,60290c7453,77818,2733,81827,1051,80432c293,79802,0,78781,399,78163c799,77543,8881,69471,18360,60224c29756,49108,40265,39970,49382,33251c56965,27661,66936,19974,71540,16166c73613,14453,77112,11285,81194,7481l89058,0x">
                  <v:stroke weight="0pt" endcap="flat" joinstyle="miter" miterlimit="10" on="false" color="#000000" opacity="0"/>
                  <v:fill on="true" color="#000000"/>
                </v:shape>
                <v:shape id="Shape 993" style="position:absolute;width:1514;height:2828;left:0;top:43;" coordsize="151454,282826" path="m151454,0l151454,4642l139939,7388c119676,13929,94422,28567,76816,43975c45720,71189,32292,110126,43644,140164c51253,160298,67619,180110,87028,192682l91825,195788l106787,180591c114874,172377,128841,157126,142455,141837l151454,131580l151454,138470l149333,140893c136415,155528,122828,170686,115846,178128l103899,190860l114732,182522c134065,167639,137196,165923,138554,169463c139305,171424,136725,176394,132220,181656c129459,184882,129135,185692,130412,186182c131266,186511,131966,187325,131966,187993c131966,188660,133075,189711,134429,190329c135782,190946,136891,192217,136891,193153c136891,194921,139835,192435,150667,180780l151454,179921l151454,187041l151320,187194c149001,190213,137079,200355,135850,200355c135339,200355,134022,199456,132922,198358l130925,196359l125565,201428c119657,207015,116421,207509,117644,202636c118230,200304,118126,200158,116715,201330c115375,202442,114878,202400,113546,201069c112096,199619,112108,199272,113700,196844c114653,195388,118156,191039,121483,187176c124812,183314,128199,179284,129012,178222c130285,176557,110184,191371,102083,198068l99283,200383l106515,203675c112764,206519,120432,209071,130247,211513l151454,215670l151454,220359l128157,215706c117419,212908,108561,209849,102381,206737l95541,203291l81344,214575c73536,220782,66861,226322,66512,226887c64978,229370,40508,251123,27051,261969c4313,280293,0,282826,0,277864c0,276314,2088,273746,6648,269688c14169,262996,42567,239430,58105,226986c63792,222431,72957,214301,78472,208917l88499,199131l82540,195152c79264,192963,72638,187420,67818,182833c36399,152933,27630,121797,40863,87121c51389,59539,71812,37750,106106,17518c114577,12521,124904,7851,135306,4142l151454,0x">
                  <v:stroke weight="0pt" endcap="flat" joinstyle="miter" miterlimit="10" on="false" color="#000000" opacity="0"/>
                  <v:fill on="true" color="#000000"/>
                </v:shape>
                <v:shape id="Shape 994" style="position:absolute;width:795;height:1608;left:1514;top:965;" coordsize="79596,160865" path="m78647,0l79596,147l79596,4886l78813,6341c76877,9509,74207,13647,71270,17990c51482,47248,33438,77926,27228,92869c25638,96694,25644,96764,27426,95267c37016,87215,43541,81042,43541,80019c43541,79338,47825,74728,53059,69774c62266,61061,65821,59199,66914,62519c67125,63161,62618,68529,56896,74450c47291,84392,46496,85510,46496,89069c46496,93796,48786,97299,51875,97299c54256,97299,55536,95753,69702,75752l79596,65574l79596,71033l66214,88368l61938,94701l65789,92367c67906,91084,70747,89351,72101,88516l79596,82314l79596,87830l72416,93611c67444,96684,62126,99503,60599,99877c59071,100250,56270,102366,54374,104577c52478,106789,46767,113160,41682,118735c36597,124309,32608,129025,32819,129212c33029,129401,45610,131421,60776,133702l79596,136552l79596,141214l78566,141084c73930,140404,67781,139446,59628,138171c44031,135733,30464,133739,29477,133739c28473,133739,20900,140574,12224,149312l0,160865l0,154683l5288,149652c14100,141122,21875,133303,21875,132719c21875,132383,18219,131558,13751,130883l0,128137l0,123448l15417,126469l26194,128214l37822,116060c44218,109376,49448,103418,49444,102819c49440,102221,48125,100985,46519,100072c44386,98857,43304,97229,42493,94012l41386,89612l33575,95918c29279,99386,25143,102225,24383,102225c22940,102225,19905,99647,19905,98423c19905,98034,23393,90643,27653,81998c35314,66453,41747,54868,48822,43873c50826,40760,52327,38211,52158,38211c51499,38211,24895,66909,9774,83681l0,94819l0,87699l12857,73665c22946,62561,36969,47255,44019,39653c51068,32050,61706,19752,67658,12324c72782,5928,76355,1894,78647,0x">
                  <v:stroke weight="0pt" endcap="flat" joinstyle="miter" miterlimit="10" on="false" color="#000000" opacity="0"/>
                  <v:fill on="true" color="#000000"/>
                </v:shape>
                <v:shape id="Shape 995" style="position:absolute;width:675;height:1428;left:1514;top:0;" coordsize="67506,142842" path="m25281,131c28605,261,31653,795,35404,1770c55554,7003,67506,28418,62547,50403c59072,65809,46740,87102,27356,111168c25202,113843,21062,118708,15847,124734l0,142842l0,135952l10378,124123c16229,117335,21213,111413,24550,107231c41255,86297,54002,64815,57473,51750c62967,31069,53235,11717,34767,6596c28934,4978,22732,4536,15305,5365l0,9014l0,4372l13504,908c18358,272,21957,0,25281,131x">
                  <v:stroke weight="0pt" endcap="flat" joinstyle="miter" miterlimit="10" on="false" color="#000000" opacity="0"/>
                  <v:fill on="true" color="#000000"/>
                </v:shape>
                <v:shape id="Shape 996" style="position:absolute;width:139;height:61;left:2310;top:2331;" coordsize="13949,6104" path="m0,0l255,39c13949,2180,13187,2447,13187,4187c13187,5472,13051,6104,8839,5778l0,4662l0,0x">
                  <v:stroke weight="0pt" endcap="flat" joinstyle="miter" miterlimit="10" on="false" color="#000000" opacity="0"/>
                  <v:fill on="true" color="#000000"/>
                </v:shape>
                <v:shape id="Shape 997" style="position:absolute;width:234;height:334;left:2310;top:1510;" coordsize="23458,33409" path="m14225,557c16456,0,18374,138,19815,1082c23201,3301,23458,4824,21414,10579c20129,14197,16028,19467,10724,24774l0,33409l0,27893l7086,22029c11726,17344,15562,12585,16850,9513c17694,7500,17893,6238,17368,5637c16842,5036,15591,5095,13534,5723c10152,6754,6332,9502,1904,14146l0,16612l0,11154l6756,4204c9450,2367,11994,1115,14225,557x">
                  <v:stroke weight="0pt" endcap="flat" joinstyle="miter" miterlimit="10" on="false" color="#000000" opacity="0"/>
                  <v:fill on="true" color="#000000"/>
                </v:shape>
                <v:shape id="Shape 998" style="position:absolute;width:23;height:47;left:2310;top:967;" coordsize="2354,4739" path="m0,0l2354,363l0,4739l0,0x">
                  <v:stroke weight="0pt" endcap="flat" joinstyle="miter" miterlimit="10" on="false" color="#000000" opacity="0"/>
                  <v:fill on="true" color="#000000"/>
                </v:shape>
              </v:group>
            </w:pict>
          </mc:Fallback>
        </mc:AlternateContent>
      </w:r>
    </w:p>
    <w:p w14:paraId="50903B8A" w14:textId="77777777" w:rsidR="00AD78F7" w:rsidRDefault="008C39BB">
      <w:pPr>
        <w:spacing w:after="160"/>
        <w:ind w:left="0" w:firstLine="0"/>
      </w:pPr>
      <w:r>
        <w:t xml:space="preserve"> </w:t>
      </w:r>
    </w:p>
    <w:p w14:paraId="4849062F" w14:textId="77777777" w:rsidR="00AD78F7" w:rsidRDefault="008C39BB" w:rsidP="008C39BB">
      <w:pPr>
        <w:ind w:left="0" w:firstLine="0"/>
      </w:pPr>
      <w:r>
        <w:t xml:space="preserve">Jacqueline Jimenez Polanco </w:t>
      </w:r>
    </w:p>
    <w:sectPr w:rsidR="00AD78F7">
      <w:footerReference w:type="even" r:id="rId7"/>
      <w:footerReference w:type="default" r:id="rId8"/>
      <w:footerReference w:type="first" r:id="rId9"/>
      <w:pgSz w:w="12240" w:h="15840"/>
      <w:pgMar w:top="1441" w:right="1444" w:bottom="144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38F9" w14:textId="77777777" w:rsidR="000D1438" w:rsidRDefault="008C39BB">
      <w:pPr>
        <w:spacing w:after="0" w:line="240" w:lineRule="auto"/>
      </w:pPr>
      <w:r>
        <w:separator/>
      </w:r>
    </w:p>
  </w:endnote>
  <w:endnote w:type="continuationSeparator" w:id="0">
    <w:p w14:paraId="2825EEA7" w14:textId="77777777" w:rsidR="000D1438" w:rsidRDefault="008C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A3BB" w14:textId="77777777" w:rsidR="00AD78F7" w:rsidRDefault="008C39BB">
    <w:pPr>
      <w:tabs>
        <w:tab w:val="right" w:pos="9356"/>
      </w:tabs>
      <w:spacing w:after="0"/>
      <w:ind w:left="0" w:right="-6"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5535" w14:textId="77777777" w:rsidR="00AD78F7" w:rsidRDefault="008C39BB">
    <w:pPr>
      <w:tabs>
        <w:tab w:val="right" w:pos="9356"/>
      </w:tabs>
      <w:spacing w:after="0"/>
      <w:ind w:left="0" w:right="-6"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5553" w14:textId="77777777" w:rsidR="00AD78F7" w:rsidRDefault="008C39BB">
    <w:pPr>
      <w:tabs>
        <w:tab w:val="right" w:pos="9356"/>
      </w:tabs>
      <w:spacing w:after="0"/>
      <w:ind w:left="0" w:right="-6"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8388" w14:textId="77777777" w:rsidR="000D1438" w:rsidRDefault="008C39BB">
      <w:pPr>
        <w:spacing w:after="0" w:line="240" w:lineRule="auto"/>
      </w:pPr>
      <w:r>
        <w:separator/>
      </w:r>
    </w:p>
  </w:footnote>
  <w:footnote w:type="continuationSeparator" w:id="0">
    <w:p w14:paraId="2F144618" w14:textId="77777777" w:rsidR="000D1438" w:rsidRDefault="008C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324"/>
    <w:multiLevelType w:val="hybridMultilevel"/>
    <w:tmpl w:val="E5127A0E"/>
    <w:lvl w:ilvl="0" w:tplc="F0C8CD32">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44A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8483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E06B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2C2B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7C65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6C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4EF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1439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EE31D2"/>
    <w:multiLevelType w:val="hybridMultilevel"/>
    <w:tmpl w:val="26E8F32E"/>
    <w:lvl w:ilvl="0" w:tplc="B838B8C4">
      <w:start w:val="2"/>
      <w:numFmt w:val="decimal"/>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637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F6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7450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BACD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3244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DC2F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837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4683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560DB9"/>
    <w:multiLevelType w:val="hybridMultilevel"/>
    <w:tmpl w:val="316EA528"/>
    <w:lvl w:ilvl="0" w:tplc="9B8260D6">
      <w:start w:val="6"/>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2A00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CE47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3AF2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B865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7650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3C9F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12EB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163C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F7"/>
    <w:rsid w:val="000D1438"/>
    <w:rsid w:val="00130CB2"/>
    <w:rsid w:val="00145ABD"/>
    <w:rsid w:val="003102C8"/>
    <w:rsid w:val="0040271D"/>
    <w:rsid w:val="004303F0"/>
    <w:rsid w:val="004A4D68"/>
    <w:rsid w:val="00656EEA"/>
    <w:rsid w:val="008C39BB"/>
    <w:rsid w:val="00AD78F7"/>
    <w:rsid w:val="00AF6EB4"/>
    <w:rsid w:val="00D3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7509"/>
  <w15:docId w15:val="{1E39EE7B-D878-4CD4-9584-DA9982B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62" w:line="258"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CIPD.MINUTES 10.05.21</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CIPD.MINUTES 10.05.21</dc:title>
  <dc:subject/>
  <dc:creator>16464</dc:creator>
  <cp:keywords/>
  <cp:lastModifiedBy>katherine acevedo</cp:lastModifiedBy>
  <cp:revision>2</cp:revision>
  <dcterms:created xsi:type="dcterms:W3CDTF">2021-10-29T19:25:00Z</dcterms:created>
  <dcterms:modified xsi:type="dcterms:W3CDTF">2021-10-29T19:25:00Z</dcterms:modified>
</cp:coreProperties>
</file>