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3786" w14:textId="77777777" w:rsidR="00F838C3" w:rsidRPr="008C0F28" w:rsidRDefault="00F838C3" w:rsidP="00F838C3">
      <w:pPr>
        <w:rPr>
          <w:rFonts w:ascii="Arial" w:eastAsia="Arial" w:hAnsi="Arial" w:cs="Arial"/>
          <w:b/>
          <w:sz w:val="24"/>
          <w:szCs w:val="24"/>
        </w:rPr>
      </w:pPr>
      <w:r w:rsidRPr="008C0F28">
        <w:rPr>
          <w:rFonts w:ascii="Arial" w:eastAsia="Arial" w:hAnsi="Arial" w:cs="Arial"/>
          <w:b/>
          <w:sz w:val="24"/>
          <w:szCs w:val="24"/>
        </w:rPr>
        <w:t xml:space="preserve">BCC Committee on Instruction and Professional Development </w:t>
      </w:r>
    </w:p>
    <w:p w14:paraId="456804CB" w14:textId="77777777" w:rsidR="00F838C3" w:rsidRPr="008C0F28" w:rsidRDefault="00F838C3" w:rsidP="00F838C3">
      <w:pPr>
        <w:rPr>
          <w:rFonts w:ascii="Arial" w:eastAsia="Arial" w:hAnsi="Arial" w:cs="Arial"/>
          <w:sz w:val="24"/>
          <w:szCs w:val="24"/>
        </w:rPr>
      </w:pPr>
    </w:p>
    <w:p w14:paraId="428CB5EA" w14:textId="649F6FAF" w:rsidR="00F838C3" w:rsidRPr="008C0F28" w:rsidRDefault="00F838C3" w:rsidP="00F838C3">
      <w:pPr>
        <w:shd w:val="clear" w:color="auto" w:fill="B2B2B2"/>
        <w:jc w:val="center"/>
        <w:rPr>
          <w:rFonts w:ascii="Arial" w:eastAsia="Arial" w:hAnsi="Arial" w:cs="Arial"/>
          <w:b/>
          <w:sz w:val="24"/>
          <w:szCs w:val="24"/>
        </w:rPr>
      </w:pPr>
      <w:r w:rsidRPr="008C0F28">
        <w:rPr>
          <w:rFonts w:ascii="Arial" w:eastAsia="Arial" w:hAnsi="Arial" w:cs="Arial"/>
          <w:b/>
          <w:sz w:val="24"/>
          <w:szCs w:val="24"/>
        </w:rPr>
        <w:t xml:space="preserve">Minutes </w:t>
      </w:r>
      <w:r>
        <w:rPr>
          <w:rFonts w:ascii="Arial" w:eastAsia="Arial" w:hAnsi="Arial" w:cs="Arial"/>
          <w:b/>
          <w:sz w:val="24"/>
          <w:szCs w:val="24"/>
        </w:rPr>
        <w:t>Decem</w:t>
      </w:r>
      <w:r w:rsidRPr="008C0F28">
        <w:rPr>
          <w:rFonts w:ascii="Arial" w:eastAsia="Arial" w:hAnsi="Arial" w:cs="Arial"/>
          <w:b/>
          <w:sz w:val="24"/>
          <w:szCs w:val="24"/>
        </w:rPr>
        <w:t xml:space="preserve">ber </w:t>
      </w:r>
      <w:r>
        <w:rPr>
          <w:rFonts w:ascii="Arial" w:eastAsia="Arial" w:hAnsi="Arial" w:cs="Arial"/>
          <w:b/>
          <w:sz w:val="24"/>
          <w:szCs w:val="24"/>
        </w:rPr>
        <w:t>7</w:t>
      </w:r>
      <w:r w:rsidRPr="008C0F28">
        <w:rPr>
          <w:rFonts w:ascii="Arial" w:eastAsia="Arial" w:hAnsi="Arial" w:cs="Arial"/>
          <w:b/>
          <w:sz w:val="24"/>
          <w:szCs w:val="24"/>
        </w:rPr>
        <w:t>, 2021</w:t>
      </w:r>
    </w:p>
    <w:p w14:paraId="2B2BA781" w14:textId="77777777" w:rsidR="00F838C3" w:rsidRPr="008C0F28" w:rsidRDefault="00F838C3" w:rsidP="00F838C3">
      <w:pPr>
        <w:rPr>
          <w:rFonts w:ascii="Arial" w:eastAsia="Arial" w:hAnsi="Arial" w:cs="Arial"/>
          <w:b/>
          <w:sz w:val="24"/>
          <w:szCs w:val="24"/>
        </w:rPr>
      </w:pPr>
    </w:p>
    <w:p w14:paraId="44C5BD01" w14:textId="77777777" w:rsidR="00F838C3" w:rsidRPr="008C0F28" w:rsidRDefault="00F838C3" w:rsidP="00F838C3">
      <w:pPr>
        <w:rPr>
          <w:rFonts w:ascii="Arial" w:eastAsia="Arial" w:hAnsi="Arial" w:cs="Arial"/>
          <w:b/>
          <w:sz w:val="24"/>
          <w:szCs w:val="24"/>
        </w:rPr>
      </w:pPr>
      <w:r w:rsidRPr="008C0F28">
        <w:rPr>
          <w:rFonts w:ascii="Arial" w:eastAsia="Arial" w:hAnsi="Arial" w:cs="Arial"/>
          <w:b/>
          <w:sz w:val="24"/>
          <w:szCs w:val="24"/>
        </w:rPr>
        <w:t xml:space="preserve">3:00 pm, Zoom </w:t>
      </w:r>
    </w:p>
    <w:p w14:paraId="70F0B197" w14:textId="77777777" w:rsidR="00F838C3" w:rsidRPr="008C0F28" w:rsidRDefault="00F838C3" w:rsidP="00F838C3">
      <w:pPr>
        <w:rPr>
          <w:rFonts w:ascii="Arial" w:eastAsia="Arial" w:hAnsi="Arial" w:cs="Arial"/>
          <w:b/>
          <w:sz w:val="24"/>
          <w:szCs w:val="24"/>
        </w:rPr>
      </w:pPr>
    </w:p>
    <w:p w14:paraId="5CD9F314" w14:textId="77777777" w:rsidR="00F838C3" w:rsidRPr="008C0F28" w:rsidRDefault="00727245" w:rsidP="00676C88">
      <w:pPr>
        <w:jc w:val="both"/>
        <w:rPr>
          <w:rFonts w:ascii="Arial" w:eastAsia="Arial" w:hAnsi="Arial" w:cs="Arial"/>
          <w:b/>
          <w:sz w:val="24"/>
          <w:szCs w:val="24"/>
        </w:rPr>
      </w:pPr>
      <w:sdt>
        <w:sdtPr>
          <w:rPr>
            <w:rFonts w:ascii="Arial" w:hAnsi="Arial" w:cs="Arial"/>
            <w:sz w:val="24"/>
            <w:szCs w:val="24"/>
          </w:rPr>
          <w:tag w:val="goog_rdk_0"/>
          <w:id w:val="1921603133"/>
        </w:sdtPr>
        <w:sdtEndPr/>
        <w:sdtContent>
          <w:r w:rsidR="00F838C3" w:rsidRPr="008C0F28">
            <w:rPr>
              <w:rFonts w:ascii="Arial" w:eastAsia="Arial Unicode MS" w:hAnsi="Arial" w:cs="Arial"/>
              <w:b/>
              <w:sz w:val="24"/>
              <w:szCs w:val="24"/>
            </w:rPr>
            <w:t xml:space="preserve">Chair:  Vivian L. Rodriguez </w:t>
          </w:r>
          <w:r w:rsidR="00F838C3" w:rsidRPr="008C0F28">
            <w:rPr>
              <w:rFonts w:ascii="Segoe UI Symbol" w:eastAsia="Arial Unicode MS" w:hAnsi="Segoe UI Symbol" w:cs="Segoe UI Symbol"/>
              <w:b/>
              <w:sz w:val="24"/>
              <w:szCs w:val="24"/>
            </w:rPr>
            <w:t>✢</w:t>
          </w:r>
          <w:r w:rsidR="00F838C3" w:rsidRPr="008C0F28">
            <w:rPr>
              <w:rFonts w:ascii="Arial" w:eastAsia="Arial Unicode MS" w:hAnsi="Arial" w:cs="Arial"/>
              <w:b/>
              <w:sz w:val="24"/>
              <w:szCs w:val="24"/>
            </w:rPr>
            <w:t xml:space="preserve"> Vice-Chair: John Ziegler, Secretary: Jacqueline Jimenez Polanco </w:t>
          </w:r>
          <w:r w:rsidR="00F838C3" w:rsidRPr="008C0F28">
            <w:rPr>
              <w:rFonts w:ascii="Segoe UI Symbol" w:eastAsia="Arial Unicode MS" w:hAnsi="Segoe UI Symbol" w:cs="Segoe UI Symbol"/>
              <w:b/>
              <w:sz w:val="24"/>
              <w:szCs w:val="24"/>
            </w:rPr>
            <w:t>✢</w:t>
          </w:r>
          <w:r w:rsidR="00F838C3" w:rsidRPr="008C0F28">
            <w:rPr>
              <w:rFonts w:ascii="Arial" w:eastAsia="Arial Unicode MS" w:hAnsi="Arial" w:cs="Arial"/>
              <w:b/>
              <w:sz w:val="24"/>
              <w:szCs w:val="24"/>
            </w:rPr>
            <w:t xml:space="preserve"> Vice-Secretary: Elise Langan</w:t>
          </w:r>
        </w:sdtContent>
      </w:sdt>
    </w:p>
    <w:p w14:paraId="304F1E9B" w14:textId="77777777" w:rsidR="00F838C3" w:rsidRPr="008C0F28" w:rsidRDefault="00F838C3" w:rsidP="00676C88">
      <w:pPr>
        <w:jc w:val="both"/>
        <w:rPr>
          <w:rFonts w:ascii="Arial" w:eastAsia="Arial" w:hAnsi="Arial" w:cs="Arial"/>
          <w:b/>
          <w:sz w:val="24"/>
          <w:szCs w:val="24"/>
        </w:rPr>
      </w:pPr>
    </w:p>
    <w:p w14:paraId="1118B013" w14:textId="41D95168" w:rsidR="00F838C3" w:rsidRPr="008C0F28" w:rsidRDefault="00F838C3" w:rsidP="00676C88">
      <w:pPr>
        <w:jc w:val="both"/>
        <w:rPr>
          <w:rFonts w:ascii="Arial" w:eastAsia="Arial" w:hAnsi="Arial" w:cs="Arial"/>
          <w:b/>
          <w:sz w:val="24"/>
          <w:szCs w:val="24"/>
        </w:rPr>
      </w:pPr>
      <w:r w:rsidRPr="008C0F28">
        <w:rPr>
          <w:rFonts w:ascii="Arial" w:eastAsia="Arial" w:hAnsi="Arial" w:cs="Arial"/>
          <w:b/>
          <w:sz w:val="24"/>
          <w:szCs w:val="24"/>
        </w:rPr>
        <w:t>Present: Charmaine Aleong, Carl Andrews, Frank Blanchard, Elise Langan, Joël Magloire, Mara Lazda, Shelley Liu, Vicente Montero, Jacqueline Jimenez Polanco, Vivian Rodriguez, Manish Sharma, Howard Irby, Kevin Martillo Viner, John Ziegler,</w:t>
      </w:r>
      <w:r>
        <w:rPr>
          <w:rFonts w:ascii="Arial" w:eastAsia="Arial" w:hAnsi="Arial" w:cs="Arial"/>
          <w:b/>
          <w:sz w:val="24"/>
          <w:szCs w:val="24"/>
        </w:rPr>
        <w:t xml:space="preserve"> Rebeca Araya</w:t>
      </w:r>
      <w:r w:rsidR="007B31DF">
        <w:rPr>
          <w:rFonts w:ascii="Arial" w:eastAsia="Arial" w:hAnsi="Arial" w:cs="Arial"/>
          <w:b/>
          <w:sz w:val="24"/>
          <w:szCs w:val="24"/>
        </w:rPr>
        <w:t>, Chris Efthimiou</w:t>
      </w:r>
      <w:r w:rsidR="007C2D9B">
        <w:rPr>
          <w:rFonts w:ascii="Arial" w:eastAsia="Arial" w:hAnsi="Arial" w:cs="Arial"/>
          <w:b/>
          <w:sz w:val="24"/>
          <w:szCs w:val="24"/>
        </w:rPr>
        <w:t xml:space="preserve"> (guest)</w:t>
      </w:r>
      <w:r w:rsidR="007B31DF">
        <w:rPr>
          <w:rFonts w:ascii="Arial" w:eastAsia="Arial" w:hAnsi="Arial" w:cs="Arial"/>
          <w:b/>
          <w:sz w:val="24"/>
          <w:szCs w:val="24"/>
        </w:rPr>
        <w:t>, C. Cale, Mark Lennerton</w:t>
      </w:r>
      <w:r w:rsidR="007C2D9B">
        <w:rPr>
          <w:rFonts w:ascii="Arial" w:eastAsia="Arial" w:hAnsi="Arial" w:cs="Arial"/>
          <w:b/>
          <w:sz w:val="24"/>
          <w:szCs w:val="24"/>
        </w:rPr>
        <w:t xml:space="preserve"> (guest)</w:t>
      </w:r>
      <w:r w:rsidR="007B31DF">
        <w:rPr>
          <w:rFonts w:ascii="Arial" w:eastAsia="Arial" w:hAnsi="Arial" w:cs="Arial"/>
          <w:b/>
          <w:sz w:val="24"/>
          <w:szCs w:val="24"/>
        </w:rPr>
        <w:t>, Nicole Williams, Yunchun Hu,</w:t>
      </w:r>
      <w:r w:rsidR="00C11681">
        <w:rPr>
          <w:rFonts w:ascii="Arial" w:eastAsia="Arial" w:hAnsi="Arial" w:cs="Arial"/>
          <w:b/>
          <w:sz w:val="24"/>
          <w:szCs w:val="24"/>
        </w:rPr>
        <w:t xml:space="preserve"> Julio Garay.</w:t>
      </w:r>
    </w:p>
    <w:p w14:paraId="7B278E5C" w14:textId="77777777" w:rsidR="00F838C3" w:rsidRPr="008C0F28" w:rsidRDefault="00F838C3" w:rsidP="00676C88">
      <w:pPr>
        <w:jc w:val="both"/>
        <w:rPr>
          <w:rFonts w:ascii="Arial" w:eastAsia="Arial" w:hAnsi="Arial" w:cs="Arial"/>
          <w:b/>
          <w:sz w:val="24"/>
          <w:szCs w:val="24"/>
        </w:rPr>
      </w:pPr>
    </w:p>
    <w:p w14:paraId="378D47DF" w14:textId="17F6DDB0" w:rsidR="00F838C3" w:rsidRDefault="00F838C3" w:rsidP="00676C88">
      <w:pPr>
        <w:jc w:val="both"/>
        <w:rPr>
          <w:rFonts w:ascii="Arial" w:eastAsia="Calibri" w:hAnsi="Arial" w:cs="Arial"/>
          <w:sz w:val="24"/>
          <w:szCs w:val="24"/>
        </w:rPr>
      </w:pPr>
      <w:r w:rsidRPr="008C0F28">
        <w:rPr>
          <w:rFonts w:ascii="Arial" w:eastAsia="Calibri" w:hAnsi="Arial" w:cs="Arial"/>
          <w:sz w:val="24"/>
          <w:szCs w:val="24"/>
        </w:rPr>
        <w:t>Total membership:  1</w:t>
      </w:r>
      <w:r w:rsidR="004E214F">
        <w:rPr>
          <w:rFonts w:ascii="Arial" w:eastAsia="Calibri" w:hAnsi="Arial" w:cs="Arial"/>
          <w:sz w:val="24"/>
          <w:szCs w:val="24"/>
        </w:rPr>
        <w:t>9</w:t>
      </w:r>
      <w:r w:rsidRPr="008C0F28">
        <w:rPr>
          <w:rFonts w:ascii="Arial" w:eastAsia="Calibri" w:hAnsi="Arial" w:cs="Arial"/>
          <w:sz w:val="24"/>
          <w:szCs w:val="24"/>
        </w:rPr>
        <w:t xml:space="preserve"> (Quorum:  9)</w:t>
      </w:r>
    </w:p>
    <w:p w14:paraId="732914DB" w14:textId="0A12122B" w:rsidR="00F838C3" w:rsidRDefault="00F838C3" w:rsidP="00676C88">
      <w:pPr>
        <w:jc w:val="both"/>
        <w:rPr>
          <w:rFonts w:ascii="Arial" w:eastAsia="Calibri" w:hAnsi="Arial" w:cs="Arial"/>
          <w:sz w:val="24"/>
          <w:szCs w:val="24"/>
        </w:rPr>
      </w:pPr>
    </w:p>
    <w:p w14:paraId="76649F18" w14:textId="77777777" w:rsidR="00F838C3" w:rsidRDefault="00F838C3" w:rsidP="00676C88">
      <w:pPr>
        <w:jc w:val="both"/>
        <w:rPr>
          <w:rFonts w:ascii="Arial" w:hAnsi="Arial" w:cs="Arial"/>
          <w:sz w:val="24"/>
          <w:szCs w:val="24"/>
        </w:rPr>
      </w:pPr>
      <w:r w:rsidRPr="00AC63B9">
        <w:rPr>
          <w:rFonts w:ascii="Arial" w:hAnsi="Arial" w:cs="Arial"/>
          <w:b/>
          <w:bCs/>
          <w:sz w:val="24"/>
          <w:szCs w:val="24"/>
        </w:rPr>
        <w:t>Our next meeting dates in Spring 2022 are:</w:t>
      </w:r>
      <w:r w:rsidRPr="004C316A">
        <w:rPr>
          <w:rFonts w:ascii="Arial" w:hAnsi="Arial" w:cs="Arial"/>
          <w:sz w:val="24"/>
          <w:szCs w:val="24"/>
        </w:rPr>
        <w:br/>
        <w:t xml:space="preserve">Tuesday, </w:t>
      </w:r>
      <w:r w:rsidRPr="00AC63B9">
        <w:rPr>
          <w:rFonts w:ascii="Arial" w:hAnsi="Arial" w:cs="Arial"/>
          <w:b/>
          <w:bCs/>
          <w:sz w:val="24"/>
          <w:szCs w:val="24"/>
        </w:rPr>
        <w:t>Feb. 8</w:t>
      </w:r>
      <w:r w:rsidRPr="00AC63B9">
        <w:rPr>
          <w:rFonts w:ascii="Arial" w:hAnsi="Arial" w:cs="Arial"/>
          <w:b/>
          <w:bCs/>
          <w:sz w:val="24"/>
          <w:szCs w:val="24"/>
          <w:vertAlign w:val="superscript"/>
        </w:rPr>
        <w:t>th</w:t>
      </w:r>
      <w:r w:rsidRPr="00AC63B9">
        <w:rPr>
          <w:rFonts w:ascii="Arial" w:hAnsi="Arial" w:cs="Arial"/>
          <w:b/>
          <w:bCs/>
          <w:sz w:val="24"/>
          <w:szCs w:val="24"/>
        </w:rPr>
        <w:t>, March 1</w:t>
      </w:r>
      <w:r w:rsidRPr="00AC63B9">
        <w:rPr>
          <w:rFonts w:ascii="Arial" w:hAnsi="Arial" w:cs="Arial"/>
          <w:b/>
          <w:bCs/>
          <w:sz w:val="24"/>
          <w:szCs w:val="24"/>
          <w:vertAlign w:val="superscript"/>
        </w:rPr>
        <w:t>st</w:t>
      </w:r>
      <w:r w:rsidRPr="00AC63B9">
        <w:rPr>
          <w:rFonts w:ascii="Arial" w:hAnsi="Arial" w:cs="Arial"/>
          <w:b/>
          <w:bCs/>
          <w:sz w:val="24"/>
          <w:szCs w:val="24"/>
        </w:rPr>
        <w:t>, April 5</w:t>
      </w:r>
      <w:r w:rsidRPr="00AC63B9">
        <w:rPr>
          <w:rFonts w:ascii="Arial" w:hAnsi="Arial" w:cs="Arial"/>
          <w:b/>
          <w:bCs/>
          <w:sz w:val="24"/>
          <w:szCs w:val="24"/>
          <w:vertAlign w:val="superscript"/>
        </w:rPr>
        <w:t>th</w:t>
      </w:r>
      <w:r w:rsidRPr="00AC63B9">
        <w:rPr>
          <w:rFonts w:ascii="Arial" w:hAnsi="Arial" w:cs="Arial"/>
          <w:b/>
          <w:bCs/>
          <w:sz w:val="24"/>
          <w:szCs w:val="24"/>
        </w:rPr>
        <w:t>, May 3rd</w:t>
      </w:r>
      <w:r w:rsidRPr="004C316A">
        <w:rPr>
          <w:rFonts w:ascii="Arial" w:hAnsi="Arial" w:cs="Arial"/>
          <w:sz w:val="24"/>
          <w:szCs w:val="24"/>
        </w:rPr>
        <w:t>,</w:t>
      </w:r>
      <w:r w:rsidRPr="00F53A9F">
        <w:rPr>
          <w:rFonts w:ascii="Arial" w:hAnsi="Arial" w:cs="Arial"/>
          <w:sz w:val="24"/>
          <w:szCs w:val="24"/>
        </w:rPr>
        <w:t xml:space="preserve"> </w:t>
      </w:r>
      <w:r w:rsidRPr="004C316A">
        <w:rPr>
          <w:rFonts w:ascii="Arial" w:hAnsi="Arial" w:cs="Arial"/>
          <w:sz w:val="24"/>
          <w:szCs w:val="24"/>
        </w:rPr>
        <w:t xml:space="preserve">from 3 to 5pm </w:t>
      </w:r>
      <w:r>
        <w:rPr>
          <w:rFonts w:ascii="Arial" w:hAnsi="Arial" w:cs="Arial"/>
          <w:sz w:val="24"/>
          <w:szCs w:val="24"/>
        </w:rPr>
        <w:t>Location TBD</w:t>
      </w:r>
    </w:p>
    <w:p w14:paraId="724FB1CB" w14:textId="77777777" w:rsidR="00F838C3" w:rsidRPr="008C0F28" w:rsidRDefault="00F838C3" w:rsidP="00676C88">
      <w:pPr>
        <w:jc w:val="both"/>
        <w:rPr>
          <w:rFonts w:ascii="Arial" w:eastAsia="Calibri" w:hAnsi="Arial" w:cs="Arial"/>
          <w:sz w:val="24"/>
          <w:szCs w:val="24"/>
        </w:rPr>
      </w:pPr>
    </w:p>
    <w:p w14:paraId="420B17F1" w14:textId="77777777" w:rsidR="00F838C3" w:rsidRPr="008C0F28" w:rsidRDefault="00F838C3" w:rsidP="00676C88">
      <w:pPr>
        <w:shd w:val="clear" w:color="auto" w:fill="FFFFFF"/>
        <w:spacing w:after="270" w:line="240" w:lineRule="auto"/>
        <w:jc w:val="both"/>
        <w:rPr>
          <w:rFonts w:ascii="Arial" w:eastAsia="Times New Roman" w:hAnsi="Arial" w:cs="Arial"/>
          <w:color w:val="000000"/>
          <w:sz w:val="24"/>
          <w:szCs w:val="24"/>
        </w:rPr>
      </w:pPr>
    </w:p>
    <w:p w14:paraId="3EA261E6" w14:textId="77777777" w:rsidR="00F838C3" w:rsidRPr="008C0F28" w:rsidRDefault="00F838C3" w:rsidP="00676C88">
      <w:pPr>
        <w:ind w:left="2880" w:firstLine="720"/>
        <w:jc w:val="both"/>
        <w:rPr>
          <w:rFonts w:ascii="Arial" w:hAnsi="Arial" w:cs="Arial"/>
          <w:b/>
          <w:bCs/>
          <w:sz w:val="24"/>
          <w:szCs w:val="24"/>
        </w:rPr>
      </w:pPr>
      <w:r w:rsidRPr="008C0F28">
        <w:rPr>
          <w:rFonts w:ascii="Arial" w:hAnsi="Arial" w:cs="Arial"/>
          <w:b/>
          <w:bCs/>
          <w:sz w:val="24"/>
          <w:szCs w:val="24"/>
        </w:rPr>
        <w:t>AGENDA</w:t>
      </w:r>
    </w:p>
    <w:p w14:paraId="4A42B5EB" w14:textId="77777777" w:rsidR="00F37B16" w:rsidRPr="00F37B16" w:rsidRDefault="00F37B16" w:rsidP="00676C88">
      <w:pPr>
        <w:pStyle w:val="ListParagraph"/>
        <w:numPr>
          <w:ilvl w:val="0"/>
          <w:numId w:val="1"/>
        </w:numPr>
        <w:spacing w:after="0"/>
        <w:jc w:val="both"/>
        <w:rPr>
          <w:rFonts w:ascii="Arial" w:hAnsi="Arial" w:cs="Arial"/>
          <w:sz w:val="24"/>
          <w:szCs w:val="24"/>
        </w:rPr>
      </w:pPr>
      <w:r w:rsidRPr="00F37B16">
        <w:rPr>
          <w:rFonts w:ascii="Arial" w:hAnsi="Arial" w:cs="Arial"/>
          <w:sz w:val="24"/>
          <w:szCs w:val="24"/>
        </w:rPr>
        <w:t>Call to order (2 minutes)</w:t>
      </w:r>
    </w:p>
    <w:p w14:paraId="78011CE6" w14:textId="59572195" w:rsidR="00F37B16" w:rsidRDefault="00F37B16" w:rsidP="00676C88">
      <w:pPr>
        <w:pStyle w:val="ListParagraph"/>
        <w:numPr>
          <w:ilvl w:val="0"/>
          <w:numId w:val="1"/>
        </w:numPr>
        <w:jc w:val="both"/>
        <w:rPr>
          <w:rFonts w:ascii="Arial" w:hAnsi="Arial" w:cs="Arial"/>
          <w:sz w:val="24"/>
          <w:szCs w:val="24"/>
        </w:rPr>
      </w:pPr>
      <w:r w:rsidRPr="004C316A">
        <w:rPr>
          <w:rFonts w:ascii="Arial" w:hAnsi="Arial" w:cs="Arial"/>
          <w:sz w:val="24"/>
          <w:szCs w:val="24"/>
        </w:rPr>
        <w:t>Approval of the Minutes (5 minutes)</w:t>
      </w:r>
    </w:p>
    <w:p w14:paraId="765E6BE5" w14:textId="4674E374" w:rsidR="00F37B16" w:rsidRDefault="00CC1A8A" w:rsidP="00676C88">
      <w:pPr>
        <w:pStyle w:val="ListParagraph"/>
        <w:numPr>
          <w:ilvl w:val="0"/>
          <w:numId w:val="1"/>
        </w:numPr>
        <w:jc w:val="both"/>
        <w:rPr>
          <w:rFonts w:ascii="Arial" w:hAnsi="Arial" w:cs="Arial"/>
          <w:sz w:val="24"/>
          <w:szCs w:val="24"/>
        </w:rPr>
      </w:pPr>
      <w:r>
        <w:rPr>
          <w:rFonts w:ascii="Arial" w:hAnsi="Arial" w:cs="Arial"/>
          <w:sz w:val="24"/>
          <w:szCs w:val="24"/>
        </w:rPr>
        <w:t>Students Evaluation of Instruction Website (</w:t>
      </w:r>
      <w:r w:rsidR="00EF0862">
        <w:rPr>
          <w:rFonts w:ascii="Arial" w:hAnsi="Arial" w:cs="Arial"/>
          <w:sz w:val="24"/>
          <w:szCs w:val="24"/>
        </w:rPr>
        <w:t>C. Efthimiou</w:t>
      </w:r>
      <w:r>
        <w:rPr>
          <w:rFonts w:ascii="Arial" w:hAnsi="Arial" w:cs="Arial"/>
          <w:sz w:val="24"/>
          <w:szCs w:val="24"/>
        </w:rPr>
        <w:t>)</w:t>
      </w:r>
    </w:p>
    <w:p w14:paraId="3185A0FA" w14:textId="7EE09AA7" w:rsidR="00F37B16" w:rsidRDefault="00F37B16" w:rsidP="00676C88">
      <w:pPr>
        <w:pStyle w:val="ListParagraph"/>
        <w:numPr>
          <w:ilvl w:val="0"/>
          <w:numId w:val="1"/>
        </w:numPr>
        <w:spacing w:after="0"/>
        <w:jc w:val="both"/>
        <w:rPr>
          <w:rFonts w:ascii="Arial" w:hAnsi="Arial" w:cs="Arial"/>
          <w:sz w:val="24"/>
          <w:szCs w:val="24"/>
        </w:rPr>
      </w:pPr>
      <w:r w:rsidRPr="00F37B16">
        <w:rPr>
          <w:rFonts w:ascii="Arial" w:hAnsi="Arial" w:cs="Arial"/>
          <w:sz w:val="24"/>
          <w:szCs w:val="24"/>
        </w:rPr>
        <w:t>Presidential Grants (update</w:t>
      </w:r>
      <w:r w:rsidR="00EF0862">
        <w:rPr>
          <w:rFonts w:ascii="Arial" w:hAnsi="Arial" w:cs="Arial"/>
          <w:sz w:val="24"/>
          <w:szCs w:val="24"/>
        </w:rPr>
        <w:t xml:space="preserve"> on last </w:t>
      </w:r>
      <w:r w:rsidR="005B0608">
        <w:rPr>
          <w:rFonts w:ascii="Arial" w:hAnsi="Arial" w:cs="Arial"/>
          <w:sz w:val="24"/>
          <w:szCs w:val="24"/>
        </w:rPr>
        <w:t>year’s</w:t>
      </w:r>
      <w:r w:rsidR="00EF0862">
        <w:rPr>
          <w:rFonts w:ascii="Arial" w:hAnsi="Arial" w:cs="Arial"/>
          <w:sz w:val="24"/>
          <w:szCs w:val="24"/>
        </w:rPr>
        <w:t xml:space="preserve"> grants</w:t>
      </w:r>
      <w:r w:rsidRPr="00F37B16">
        <w:rPr>
          <w:rFonts w:ascii="Arial" w:hAnsi="Arial" w:cs="Arial"/>
          <w:sz w:val="24"/>
          <w:szCs w:val="24"/>
        </w:rPr>
        <w:t>)</w:t>
      </w:r>
    </w:p>
    <w:p w14:paraId="1C7CF740" w14:textId="60109D5D" w:rsidR="00757267" w:rsidRDefault="00757267" w:rsidP="00676C88">
      <w:pPr>
        <w:pStyle w:val="ListParagraph"/>
        <w:numPr>
          <w:ilvl w:val="0"/>
          <w:numId w:val="1"/>
        </w:numPr>
        <w:spacing w:after="0"/>
        <w:jc w:val="both"/>
        <w:rPr>
          <w:rFonts w:ascii="Arial" w:hAnsi="Arial" w:cs="Arial"/>
          <w:sz w:val="24"/>
          <w:szCs w:val="24"/>
        </w:rPr>
      </w:pPr>
      <w:r>
        <w:rPr>
          <w:rFonts w:ascii="Arial" w:hAnsi="Arial" w:cs="Arial"/>
          <w:sz w:val="24"/>
          <w:szCs w:val="24"/>
        </w:rPr>
        <w:t xml:space="preserve">Faculty Day date selection </w:t>
      </w:r>
      <w:r w:rsidR="005B0608">
        <w:rPr>
          <w:rFonts w:ascii="Arial" w:hAnsi="Arial" w:cs="Arial"/>
          <w:sz w:val="24"/>
          <w:szCs w:val="24"/>
        </w:rPr>
        <w:t xml:space="preserve">(CLTL confirmation) </w:t>
      </w:r>
    </w:p>
    <w:p w14:paraId="7871F47D" w14:textId="07DD20C9" w:rsidR="005B0608" w:rsidRDefault="005B0608" w:rsidP="00676C88">
      <w:pPr>
        <w:pStyle w:val="ListParagraph"/>
        <w:numPr>
          <w:ilvl w:val="0"/>
          <w:numId w:val="1"/>
        </w:numPr>
        <w:spacing w:after="0"/>
        <w:jc w:val="both"/>
        <w:rPr>
          <w:rFonts w:ascii="Arial" w:hAnsi="Arial" w:cs="Arial"/>
          <w:sz w:val="24"/>
          <w:szCs w:val="24"/>
        </w:rPr>
      </w:pPr>
      <w:r>
        <w:rPr>
          <w:rFonts w:ascii="Arial" w:hAnsi="Arial" w:cs="Arial"/>
          <w:sz w:val="24"/>
          <w:szCs w:val="24"/>
        </w:rPr>
        <w:t>Faculty Day Keynote Speaker</w:t>
      </w:r>
      <w:r w:rsidR="00E555EE">
        <w:rPr>
          <w:rFonts w:ascii="Arial" w:hAnsi="Arial" w:cs="Arial"/>
          <w:sz w:val="24"/>
          <w:szCs w:val="24"/>
        </w:rPr>
        <w:t xml:space="preserve"> and</w:t>
      </w:r>
      <w:r>
        <w:rPr>
          <w:rFonts w:ascii="Arial" w:hAnsi="Arial" w:cs="Arial"/>
          <w:sz w:val="24"/>
          <w:szCs w:val="24"/>
        </w:rPr>
        <w:t xml:space="preserve"> Options. </w:t>
      </w:r>
    </w:p>
    <w:p w14:paraId="02CA1C3E" w14:textId="6AEEDADF" w:rsidR="005B0608" w:rsidRDefault="00E555EE" w:rsidP="00676C88">
      <w:pPr>
        <w:pStyle w:val="ListParagraph"/>
        <w:numPr>
          <w:ilvl w:val="0"/>
          <w:numId w:val="1"/>
        </w:numPr>
        <w:spacing w:after="0"/>
        <w:jc w:val="both"/>
        <w:rPr>
          <w:rFonts w:ascii="Arial" w:hAnsi="Arial" w:cs="Arial"/>
          <w:sz w:val="24"/>
          <w:szCs w:val="24"/>
        </w:rPr>
      </w:pPr>
      <w:r>
        <w:rPr>
          <w:rFonts w:ascii="Arial" w:hAnsi="Arial" w:cs="Arial"/>
          <w:sz w:val="24"/>
          <w:szCs w:val="24"/>
        </w:rPr>
        <w:t>BCC app usage / faculty concerns</w:t>
      </w:r>
    </w:p>
    <w:p w14:paraId="22910F29" w14:textId="77777777" w:rsidR="00422A5C" w:rsidRDefault="00422A5C" w:rsidP="00676C88">
      <w:pPr>
        <w:pStyle w:val="ListParagraph"/>
        <w:numPr>
          <w:ilvl w:val="0"/>
          <w:numId w:val="1"/>
        </w:numPr>
        <w:spacing w:after="0"/>
        <w:jc w:val="both"/>
        <w:rPr>
          <w:rFonts w:ascii="Arial" w:hAnsi="Arial" w:cs="Arial"/>
          <w:sz w:val="24"/>
          <w:szCs w:val="24"/>
        </w:rPr>
      </w:pPr>
      <w:r>
        <w:rPr>
          <w:rFonts w:ascii="Arial" w:hAnsi="Arial" w:cs="Arial"/>
          <w:sz w:val="24"/>
          <w:szCs w:val="24"/>
        </w:rPr>
        <w:t>BCC/CUNY “tutoring” platform (Mara Lazda)</w:t>
      </w:r>
    </w:p>
    <w:p w14:paraId="684F9D10" w14:textId="273AB961" w:rsidR="00422A5C" w:rsidRPr="00422A5C" w:rsidRDefault="00422A5C" w:rsidP="00676C88">
      <w:pPr>
        <w:pStyle w:val="ListParagraph"/>
        <w:numPr>
          <w:ilvl w:val="0"/>
          <w:numId w:val="1"/>
        </w:numPr>
        <w:spacing w:after="0"/>
        <w:jc w:val="both"/>
        <w:rPr>
          <w:rFonts w:ascii="Arial" w:hAnsi="Arial" w:cs="Arial"/>
          <w:sz w:val="24"/>
          <w:szCs w:val="24"/>
        </w:rPr>
      </w:pPr>
      <w:r>
        <w:rPr>
          <w:rFonts w:ascii="Arial" w:hAnsi="Arial" w:cs="Arial"/>
          <w:sz w:val="24"/>
          <w:szCs w:val="24"/>
        </w:rPr>
        <w:t>Faculty Experience and Challenges discussion (Mara Lazda)</w:t>
      </w:r>
    </w:p>
    <w:p w14:paraId="530768C0" w14:textId="1F4FB07E" w:rsidR="00F37B16" w:rsidRDefault="00F37B16" w:rsidP="00676C88">
      <w:pPr>
        <w:pStyle w:val="ListParagraph"/>
        <w:numPr>
          <w:ilvl w:val="0"/>
          <w:numId w:val="1"/>
        </w:numPr>
        <w:jc w:val="both"/>
        <w:rPr>
          <w:rFonts w:ascii="Arial" w:hAnsi="Arial" w:cs="Arial"/>
          <w:sz w:val="24"/>
          <w:szCs w:val="24"/>
        </w:rPr>
      </w:pPr>
      <w:r>
        <w:rPr>
          <w:rFonts w:ascii="Arial" w:hAnsi="Arial" w:cs="Arial"/>
          <w:sz w:val="24"/>
          <w:szCs w:val="24"/>
        </w:rPr>
        <w:t>CTLT meeting update</w:t>
      </w:r>
    </w:p>
    <w:p w14:paraId="4F32943C" w14:textId="4E81D47C" w:rsidR="00AC63B9" w:rsidRDefault="00AC63B9" w:rsidP="00676C88">
      <w:pPr>
        <w:pStyle w:val="ListParagraph"/>
        <w:numPr>
          <w:ilvl w:val="0"/>
          <w:numId w:val="1"/>
        </w:numPr>
        <w:jc w:val="both"/>
        <w:rPr>
          <w:rFonts w:ascii="Arial" w:hAnsi="Arial" w:cs="Arial"/>
          <w:sz w:val="24"/>
          <w:szCs w:val="24"/>
        </w:rPr>
      </w:pPr>
      <w:r>
        <w:rPr>
          <w:rFonts w:ascii="Arial" w:hAnsi="Arial" w:cs="Arial"/>
          <w:sz w:val="24"/>
          <w:szCs w:val="24"/>
        </w:rPr>
        <w:t>Future meeting location TBD</w:t>
      </w:r>
    </w:p>
    <w:p w14:paraId="7A3A354B" w14:textId="33FEE479" w:rsidR="00F37B16" w:rsidRDefault="00F37B16" w:rsidP="00676C88">
      <w:pPr>
        <w:pStyle w:val="ListParagraph"/>
        <w:numPr>
          <w:ilvl w:val="0"/>
          <w:numId w:val="1"/>
        </w:numPr>
        <w:jc w:val="both"/>
        <w:rPr>
          <w:rFonts w:ascii="Arial" w:hAnsi="Arial" w:cs="Arial"/>
          <w:sz w:val="24"/>
          <w:szCs w:val="24"/>
        </w:rPr>
      </w:pPr>
      <w:r>
        <w:rPr>
          <w:rFonts w:ascii="Arial" w:hAnsi="Arial" w:cs="Arial"/>
          <w:sz w:val="24"/>
          <w:szCs w:val="24"/>
        </w:rPr>
        <w:t>Department Announcements</w:t>
      </w:r>
    </w:p>
    <w:p w14:paraId="548FCEAC" w14:textId="14F42EEE" w:rsidR="00F37B16" w:rsidRDefault="00F37B16" w:rsidP="00676C88">
      <w:pPr>
        <w:pStyle w:val="ListParagraph"/>
        <w:numPr>
          <w:ilvl w:val="0"/>
          <w:numId w:val="1"/>
        </w:numPr>
        <w:jc w:val="both"/>
        <w:rPr>
          <w:rFonts w:ascii="Arial" w:hAnsi="Arial" w:cs="Arial"/>
          <w:sz w:val="24"/>
          <w:szCs w:val="24"/>
        </w:rPr>
      </w:pPr>
      <w:r>
        <w:rPr>
          <w:rFonts w:ascii="Arial" w:hAnsi="Arial" w:cs="Arial"/>
          <w:sz w:val="24"/>
          <w:szCs w:val="24"/>
        </w:rPr>
        <w:lastRenderedPageBreak/>
        <w:t>New Business</w:t>
      </w:r>
    </w:p>
    <w:p w14:paraId="4F7D50B3" w14:textId="77777777" w:rsidR="00F53A9F" w:rsidRPr="004C316A" w:rsidRDefault="00F53A9F" w:rsidP="00676C88">
      <w:pPr>
        <w:jc w:val="both"/>
        <w:rPr>
          <w:rFonts w:ascii="Arial" w:hAnsi="Arial" w:cs="Arial"/>
          <w:sz w:val="24"/>
          <w:szCs w:val="24"/>
        </w:rPr>
      </w:pPr>
    </w:p>
    <w:p w14:paraId="3339E7C5" w14:textId="77777777" w:rsidR="00F53A9F" w:rsidRPr="00F53A9F" w:rsidRDefault="00F53A9F" w:rsidP="00676C88">
      <w:pPr>
        <w:jc w:val="both"/>
        <w:rPr>
          <w:rFonts w:ascii="Arial" w:hAnsi="Arial" w:cs="Arial"/>
          <w:sz w:val="24"/>
          <w:szCs w:val="24"/>
        </w:rPr>
      </w:pPr>
    </w:p>
    <w:p w14:paraId="2299EE1A" w14:textId="446441A5" w:rsidR="00F37B16" w:rsidRDefault="00A334F5" w:rsidP="00676C88">
      <w:pPr>
        <w:jc w:val="both"/>
      </w:pPr>
      <w:r>
        <w:t xml:space="preserve">1. </w:t>
      </w:r>
      <w:r w:rsidRPr="008C0F28">
        <w:rPr>
          <w:rFonts w:cstheme="minorHAnsi"/>
          <w:sz w:val="24"/>
          <w:szCs w:val="24"/>
        </w:rPr>
        <w:t xml:space="preserve">Meeting was called to order at </w:t>
      </w:r>
      <w:r w:rsidR="007B31DF">
        <w:rPr>
          <w:rFonts w:cstheme="minorHAnsi"/>
          <w:sz w:val="24"/>
          <w:szCs w:val="24"/>
        </w:rPr>
        <w:t>3:05pm.</w:t>
      </w:r>
    </w:p>
    <w:p w14:paraId="54ED86FF" w14:textId="3760D3D5" w:rsidR="00A334F5" w:rsidRDefault="00A334F5" w:rsidP="00676C88">
      <w:pPr>
        <w:jc w:val="both"/>
      </w:pPr>
    </w:p>
    <w:p w14:paraId="18AB5B23" w14:textId="149990D5" w:rsidR="00A334F5" w:rsidRDefault="00A334F5" w:rsidP="00676C88">
      <w:pPr>
        <w:jc w:val="both"/>
      </w:pPr>
      <w:r>
        <w:t xml:space="preserve">2. </w:t>
      </w:r>
      <w:r w:rsidRPr="008C0F28">
        <w:rPr>
          <w:rFonts w:cstheme="minorHAnsi"/>
          <w:sz w:val="24"/>
          <w:szCs w:val="24"/>
        </w:rPr>
        <w:t xml:space="preserve">The minutes of </w:t>
      </w:r>
      <w:r>
        <w:rPr>
          <w:rFonts w:cstheme="minorHAnsi"/>
          <w:sz w:val="24"/>
          <w:szCs w:val="24"/>
        </w:rPr>
        <w:t>November 2nd</w:t>
      </w:r>
      <w:r w:rsidRPr="008C0F28">
        <w:rPr>
          <w:rFonts w:cstheme="minorHAnsi"/>
          <w:sz w:val="24"/>
          <w:szCs w:val="24"/>
        </w:rPr>
        <w:t>, 2021</w:t>
      </w:r>
      <w:r>
        <w:rPr>
          <w:rFonts w:cstheme="minorHAnsi"/>
          <w:sz w:val="24"/>
          <w:szCs w:val="24"/>
        </w:rPr>
        <w:t>,</w:t>
      </w:r>
      <w:r w:rsidRPr="008C0F28">
        <w:rPr>
          <w:rFonts w:cstheme="minorHAnsi"/>
          <w:sz w:val="24"/>
          <w:szCs w:val="24"/>
        </w:rPr>
        <w:t xml:space="preserve"> were approved</w:t>
      </w:r>
      <w:r w:rsidR="007C2D9B">
        <w:rPr>
          <w:rFonts w:cstheme="minorHAnsi"/>
          <w:sz w:val="24"/>
          <w:szCs w:val="24"/>
        </w:rPr>
        <w:t xml:space="preserve"> </w:t>
      </w:r>
      <w:r w:rsidRPr="008C0F28">
        <w:rPr>
          <w:rFonts w:cstheme="minorHAnsi"/>
          <w:sz w:val="24"/>
          <w:szCs w:val="24"/>
        </w:rPr>
        <w:t>with corrections unanimously by those who were present.</w:t>
      </w:r>
    </w:p>
    <w:p w14:paraId="38926BC0" w14:textId="643C7A64" w:rsidR="00A334F5" w:rsidRDefault="00A334F5" w:rsidP="00676C88">
      <w:pPr>
        <w:jc w:val="both"/>
      </w:pPr>
    </w:p>
    <w:p w14:paraId="0FE0B1CD" w14:textId="1FB3229B" w:rsidR="00A334F5" w:rsidRDefault="00A334F5" w:rsidP="00676C88">
      <w:pPr>
        <w:jc w:val="both"/>
      </w:pPr>
      <w:r>
        <w:t xml:space="preserve">3. </w:t>
      </w:r>
      <w:r w:rsidR="007C2D9B">
        <w:t xml:space="preserve">C. Ethimiou explained that response of </w:t>
      </w:r>
      <w:r>
        <w:t>Student Evaluation of Instruction Website</w:t>
      </w:r>
      <w:r w:rsidR="007C2D9B">
        <w:t xml:space="preserve"> is about 10%. It could improve</w:t>
      </w:r>
      <w:r w:rsidR="00C526A6">
        <w:t xml:space="preserve"> (the best percentage would be around 20% or more)</w:t>
      </w:r>
      <w:r w:rsidR="007C2D9B">
        <w:t xml:space="preserve">, but this is a decent start. The students need to use their BCC email to access the survey. The platform includes some steps that help students to reset their passwords to facilitate their login into the service. Having a large communication between faculty and students helps to motivate the students to do the survey. </w:t>
      </w:r>
      <w:r w:rsidR="00C526A6">
        <w:t>The s</w:t>
      </w:r>
      <w:r w:rsidR="007C2D9B">
        <w:t xml:space="preserve">tudent evaluations are available in the main BCC Webpage. </w:t>
      </w:r>
      <w:r w:rsidR="00C526A6">
        <w:t>The software allows the students to access it on their phone. It will be available until December 14tn. He will send faculty reports via email in January with the system link. He was asked questions by V. Rodriguez</w:t>
      </w:r>
      <w:r w:rsidR="007F281A">
        <w:t xml:space="preserve"> and other faculty.</w:t>
      </w:r>
    </w:p>
    <w:p w14:paraId="73A7AD33" w14:textId="3E2BC9A1" w:rsidR="00A334F5" w:rsidRDefault="00A334F5" w:rsidP="00676C88">
      <w:pPr>
        <w:jc w:val="both"/>
      </w:pPr>
      <w:r>
        <w:t xml:space="preserve">4. </w:t>
      </w:r>
      <w:r w:rsidR="00C526A6">
        <w:t>About the p</w:t>
      </w:r>
      <w:r>
        <w:t xml:space="preserve">residential </w:t>
      </w:r>
      <w:r w:rsidR="00C526A6">
        <w:t>g</w:t>
      </w:r>
      <w:r>
        <w:t>rants</w:t>
      </w:r>
      <w:r w:rsidR="00C526A6">
        <w:t>, V. Rodriguez informed that there are 11 outstanding grants that will be reviewed by February 2022.</w:t>
      </w:r>
    </w:p>
    <w:p w14:paraId="16BCFFFC" w14:textId="30E2EEB2" w:rsidR="00A334F5" w:rsidRDefault="00A334F5" w:rsidP="00676C88">
      <w:pPr>
        <w:jc w:val="both"/>
      </w:pPr>
      <w:r>
        <w:t xml:space="preserve">5. </w:t>
      </w:r>
      <w:r w:rsidR="00C526A6">
        <w:t>About the f</w:t>
      </w:r>
      <w:r>
        <w:t xml:space="preserve">aculty </w:t>
      </w:r>
      <w:r w:rsidR="00C526A6">
        <w:t>d</w:t>
      </w:r>
      <w:r>
        <w:t xml:space="preserve">ay </w:t>
      </w:r>
      <w:r w:rsidR="00C526A6">
        <w:t>d</w:t>
      </w:r>
      <w:r>
        <w:t>ate</w:t>
      </w:r>
      <w:r w:rsidR="001532C6">
        <w:t xml:space="preserve">, V. Rodriguez said that Mark Lennerton will be able to help us on Friday, </w:t>
      </w:r>
      <w:r w:rsidR="00C526A6">
        <w:t>April 29</w:t>
      </w:r>
      <w:r w:rsidR="001532C6">
        <w:t>, 9:30am-4:30pm, “Navigating a New Era at BCC: Challenges and Innovations”</w:t>
      </w:r>
      <w:r w:rsidR="00610139">
        <w:t xml:space="preserve"> (virtual)</w:t>
      </w:r>
    </w:p>
    <w:p w14:paraId="1E8BC028" w14:textId="0A34D47B" w:rsidR="00A334F5" w:rsidRPr="001532C6" w:rsidRDefault="00A334F5" w:rsidP="00676C88">
      <w:pPr>
        <w:jc w:val="both"/>
      </w:pPr>
      <w:r>
        <w:t xml:space="preserve">6. </w:t>
      </w:r>
      <w:r w:rsidR="001532C6">
        <w:t>About the f</w:t>
      </w:r>
      <w:r>
        <w:t xml:space="preserve">aculty </w:t>
      </w:r>
      <w:r w:rsidR="001532C6">
        <w:t>d</w:t>
      </w:r>
      <w:r>
        <w:t xml:space="preserve">ay </w:t>
      </w:r>
      <w:r w:rsidR="001532C6">
        <w:t>k</w:t>
      </w:r>
      <w:r>
        <w:t xml:space="preserve">eynote </w:t>
      </w:r>
      <w:r w:rsidR="001532C6">
        <w:t>s</w:t>
      </w:r>
      <w:r>
        <w:t xml:space="preserve">peaker and </w:t>
      </w:r>
      <w:r w:rsidR="001532C6">
        <w:t>o</w:t>
      </w:r>
      <w:r>
        <w:t>ptions</w:t>
      </w:r>
      <w:r w:rsidR="001532C6">
        <w:t xml:space="preserve">, </w:t>
      </w:r>
      <w:r w:rsidR="001532C6" w:rsidRPr="001532C6">
        <w:t xml:space="preserve">V. Rodriguez thanked J. Jimenez Polanco for taking some steps to reach </w:t>
      </w:r>
      <w:r w:rsidR="001532C6">
        <w:t xml:space="preserve">out Dr. Daisy Cocco De Filippis. J. Jimenez Polanco explained that there is a protocol to invite a president from another college in which the BCC president will have to approve the CIPD invitation to </w:t>
      </w:r>
      <w:r w:rsidR="00610139">
        <w:t xml:space="preserve">Dr. Cocco </w:t>
      </w:r>
      <w:r w:rsidR="001532C6">
        <w:t>De Fillippis. V. Rodriguez said that we could discuss whether to invite her and if we don’t get a keynote speaker</w:t>
      </w:r>
      <w:r w:rsidR="00610139">
        <w:t>,</w:t>
      </w:r>
      <w:r w:rsidR="001532C6">
        <w:t xml:space="preserve"> we could have a roundtable instead.  J. Ziegler said that we could have both, </w:t>
      </w:r>
      <w:r w:rsidR="00610139">
        <w:t>a keynote speaker,</w:t>
      </w:r>
      <w:r w:rsidR="001532C6">
        <w:t xml:space="preserve"> and </w:t>
      </w:r>
      <w:r w:rsidR="00610139">
        <w:t>a</w:t>
      </w:r>
      <w:r w:rsidR="001532C6">
        <w:t xml:space="preserve"> roundtable. Mara </w:t>
      </w:r>
      <w:r w:rsidR="00610139">
        <w:t>said that she would fit into our current process of approving the Black and Latinx Option. There was a vote and 14 members (4 didn’t vote) raised their hands approving the invitation Dr. Cocco De Filippis as the keynote speaker. There was also a vote to decide whether to have a roundtable and 13 members raised their hands (5 abstained).</w:t>
      </w:r>
    </w:p>
    <w:p w14:paraId="02775EC0" w14:textId="387A95C9" w:rsidR="00A334F5" w:rsidRPr="001532C6" w:rsidRDefault="00A334F5" w:rsidP="00676C88">
      <w:pPr>
        <w:jc w:val="both"/>
      </w:pPr>
    </w:p>
    <w:p w14:paraId="51D1160A" w14:textId="0AA384D6" w:rsidR="00A334F5" w:rsidRDefault="00A334F5" w:rsidP="00676C88">
      <w:pPr>
        <w:jc w:val="both"/>
      </w:pPr>
      <w:r>
        <w:t>7. BCC App Usage/ Faculty Concerns.</w:t>
      </w:r>
      <w:r w:rsidR="00610139">
        <w:t xml:space="preserve"> M. Lazda explained that at least twice this semester and twice last semester students posted complaints </w:t>
      </w:r>
      <w:r w:rsidR="00C11681">
        <w:t>and conversations that they have had with their BCC professors at</w:t>
      </w:r>
      <w:r w:rsidR="00610139">
        <w:t xml:space="preserve"> </w:t>
      </w:r>
      <w:r w:rsidR="00C11681">
        <w:t xml:space="preserve">the </w:t>
      </w:r>
      <w:r w:rsidR="00610139">
        <w:t>BCC App. The posts have been published for a while and the people who are monitoring the BCC app are not intervening it right away. It seems very problematic.</w:t>
      </w:r>
      <w:r w:rsidR="00C11681">
        <w:t xml:space="preserve"> There are other channels, and this doesn’t seem to be appropriate. V. Rodriguez asked where there is a list of violations or parameters for publications in the BCC App.</w:t>
      </w:r>
      <w:r w:rsidR="00610139">
        <w:t xml:space="preserve"> </w:t>
      </w:r>
      <w:r w:rsidR="00C11681">
        <w:t xml:space="preserve"> M. Lennerton said that there is a private provider, and he doesn’t know about the parameters and monitoring of the App. V. Rodriguez said there should be some guidelines and </w:t>
      </w:r>
      <w:r w:rsidR="00C11681">
        <w:lastRenderedPageBreak/>
        <w:t>the students should be familiar with this. K. Martillo Viner said that we don’t want to encourage the students to repress themselves, but if the students make threats that might concerns us.</w:t>
      </w:r>
      <w:r w:rsidR="007F281A">
        <w:t xml:space="preserve"> F. Bachard said that if students share private information, it should be reported. Y. Hu said that before taking any decision we should bring this to our departments to find out what we can do about it. J. Ziegler said that there should be a code of conduct somewhere, but he couldn’t find it, and that there is some other college information that is not accessible. E. Langan said that the Federal Law says that no one have the right to disrupt the learning process. V. Rodriguez said that she will reach out V.P. Delgado to find out whether there are parameters for posting at the BCC App. </w:t>
      </w:r>
    </w:p>
    <w:p w14:paraId="0ABC0320" w14:textId="69D0876A" w:rsidR="00422A5C" w:rsidRDefault="00422A5C" w:rsidP="00676C88">
      <w:pPr>
        <w:jc w:val="both"/>
      </w:pPr>
    </w:p>
    <w:p w14:paraId="7645B7D9" w14:textId="77777777" w:rsidR="00676C88" w:rsidRDefault="00422A5C" w:rsidP="00676C88">
      <w:pPr>
        <w:jc w:val="both"/>
      </w:pPr>
      <w:r>
        <w:t xml:space="preserve">8. </w:t>
      </w:r>
      <w:r w:rsidRPr="009F1C57">
        <w:t>BCC/CUNY “Tutoring” Platform.</w:t>
      </w:r>
      <w:r w:rsidR="007F281A" w:rsidRPr="009F1C57">
        <w:t xml:space="preserve"> M. Lazda said that</w:t>
      </w:r>
      <w:r w:rsidR="009F1C57" w:rsidRPr="009F1C57">
        <w:t xml:space="preserve"> her department (History) has discussed the use of services that are not per se tutoring, such as CourseHeroe and Chegg.  M. Lazda asked whether anyone has experienced any student uploading their course material in Check and whether there are guidelines for the use of these platforms by the students. She added that </w:t>
      </w:r>
      <w:r w:rsidR="009F1C57" w:rsidRPr="009F1C57">
        <w:rPr>
          <w:rFonts w:ascii="Calibri" w:eastAsia="Times New Roman" w:hAnsi="Calibri" w:cs="Calibri"/>
          <w:color w:val="000000"/>
          <w:shd w:val="clear" w:color="auto" w:fill="FFFFFF"/>
        </w:rPr>
        <w:t>CourseHero and other platforms that say they are tutoring</w:t>
      </w:r>
      <w:r w:rsidR="00526A4E">
        <w:rPr>
          <w:rFonts w:ascii="Calibri" w:eastAsia="Times New Roman" w:hAnsi="Calibri" w:cs="Calibri"/>
          <w:color w:val="000000"/>
          <w:shd w:val="clear" w:color="auto" w:fill="FFFFFF"/>
        </w:rPr>
        <w:t xml:space="preserve"> </w:t>
      </w:r>
      <w:r w:rsidR="009F1C57" w:rsidRPr="009F1C57">
        <w:rPr>
          <w:rFonts w:ascii="Calibri" w:eastAsia="Times New Roman" w:hAnsi="Calibri" w:cs="Calibri"/>
          <w:color w:val="000000"/>
          <w:shd w:val="clear" w:color="auto" w:fill="FFFFFF"/>
        </w:rPr>
        <w:t>can be problematic in that students can upload their assignments</w:t>
      </w:r>
      <w:r w:rsidR="00BD774D">
        <w:rPr>
          <w:rFonts w:ascii="Calibri" w:eastAsia="Times New Roman" w:hAnsi="Calibri" w:cs="Calibri"/>
          <w:color w:val="000000"/>
          <w:shd w:val="clear" w:color="auto" w:fill="FFFFFF"/>
        </w:rPr>
        <w:t xml:space="preserve"> (the ones created by their professors)</w:t>
      </w:r>
      <w:r w:rsidR="009F1C57" w:rsidRPr="009F1C57">
        <w:rPr>
          <w:rFonts w:ascii="Calibri" w:eastAsia="Times New Roman" w:hAnsi="Calibri" w:cs="Calibri"/>
          <w:color w:val="000000"/>
          <w:shd w:val="clear" w:color="auto" w:fill="FFFFFF"/>
        </w:rPr>
        <w:t>, creating a kind of test bank. Several of my colleagues have had problems. One faculty member also reported that students are confused about what BCC tutoring is vs. Coursehero or Chegg</w:t>
      </w:r>
      <w:r w:rsidR="00526A4E">
        <w:rPr>
          <w:rFonts w:ascii="Calibri" w:eastAsia="Times New Roman" w:hAnsi="Calibri" w:cs="Calibri"/>
          <w:color w:val="000000"/>
          <w:shd w:val="clear" w:color="auto" w:fill="FFFFFF"/>
        </w:rPr>
        <w:t xml:space="preserve">. </w:t>
      </w:r>
      <w:r w:rsidR="00526A4E">
        <w:rPr>
          <w:rFonts w:ascii="Times New Roman" w:eastAsia="Times New Roman" w:hAnsi="Times New Roman" w:cs="Times New Roman"/>
        </w:rPr>
        <w:t xml:space="preserve"> </w:t>
      </w:r>
      <w:r w:rsidR="009F1C57">
        <w:t xml:space="preserve">Y. Hu said that she found her own test on Chegg, and she </w:t>
      </w:r>
      <w:r w:rsidR="00BD774D">
        <w:t xml:space="preserve">had to </w:t>
      </w:r>
      <w:r w:rsidR="009F1C57">
        <w:t>pa</w:t>
      </w:r>
      <w:r w:rsidR="00BD774D">
        <w:t>y</w:t>
      </w:r>
      <w:r w:rsidR="009F1C57">
        <w:t xml:space="preserve"> them to find out who submitted the test. </w:t>
      </w:r>
      <w:r w:rsidR="00BD774D">
        <w:t xml:space="preserve"> J. Garay said that we need to rethink how the evaluation process is being conducted as to be able to find a solution to this problem. M. Lazda included the following resources on academic integrity in the chat, including the Buffalo </w:t>
      </w:r>
      <w:r w:rsidR="004E214F">
        <w:t>model:</w:t>
      </w:r>
    </w:p>
    <w:p w14:paraId="04703594" w14:textId="090E6204" w:rsidR="00676C88" w:rsidRDefault="00727245" w:rsidP="00676C88">
      <w:pPr>
        <w:jc w:val="both"/>
      </w:pPr>
      <w:hyperlink r:id="rId5" w:history="1">
        <w:r w:rsidR="00676C88" w:rsidRPr="00EB5EE4">
          <w:rPr>
            <w:rStyle w:val="Hyperlink"/>
          </w:rPr>
          <w:t>https://www.buffalo.edu/academic-integrity/about/avoiding-infractions.html</w:t>
        </w:r>
      </w:hyperlink>
      <w:r w:rsidR="00BD774D">
        <w:t xml:space="preserve">. </w:t>
      </w:r>
    </w:p>
    <w:p w14:paraId="50A12A08" w14:textId="47C3838E" w:rsidR="00BD774D" w:rsidRDefault="00727245" w:rsidP="00676C88">
      <w:pPr>
        <w:jc w:val="both"/>
        <w:rPr>
          <w:rFonts w:ascii="MS Gothic" w:eastAsia="MS Gothic" w:hAnsi="MS Gothic" w:cs="MS Gothic"/>
        </w:rPr>
      </w:pPr>
      <w:hyperlink r:id="rId6" w:history="1">
        <w:r w:rsidR="00676C88" w:rsidRPr="00EB5EE4">
          <w:rPr>
            <w:rStyle w:val="Hyperlink"/>
          </w:rPr>
          <w:t>https://drexel.edu/studentlife/community_standards/faculty-academic-integrity-resources/chegg-and-course-hero-resources/</w:t>
        </w:r>
      </w:hyperlink>
    </w:p>
    <w:p w14:paraId="6A9F8CA6" w14:textId="2AEA2670" w:rsidR="00BD774D" w:rsidRPr="00676C88" w:rsidRDefault="00727245" w:rsidP="00676C88">
      <w:pPr>
        <w:jc w:val="both"/>
        <w:rPr>
          <w:rFonts w:eastAsia="MS Gothic" w:cstheme="minorHAnsi"/>
        </w:rPr>
      </w:pPr>
      <w:hyperlink r:id="rId7" w:history="1">
        <w:r w:rsidR="00BD774D" w:rsidRPr="00676C88">
          <w:rPr>
            <w:rStyle w:val="Hyperlink"/>
            <w:rFonts w:eastAsia="MS Gothic" w:cstheme="minorHAnsi"/>
          </w:rPr>
          <w:t>https://tilt.colostate.edu/Integrity/StudentResources/FAQ/IsItAM</w:t>
        </w:r>
      </w:hyperlink>
    </w:p>
    <w:p w14:paraId="2E140DEE" w14:textId="3E162B00" w:rsidR="004E214F" w:rsidRPr="004E214F" w:rsidRDefault="004E214F" w:rsidP="00676C88">
      <w:pPr>
        <w:jc w:val="both"/>
        <w:rPr>
          <w:rFonts w:eastAsia="MS Gothic" w:cstheme="minorHAnsi"/>
        </w:rPr>
      </w:pPr>
      <w:r>
        <w:rPr>
          <w:rFonts w:eastAsia="MS Gothic" w:cstheme="minorHAnsi"/>
        </w:rPr>
        <w:t xml:space="preserve">V. Rodriguez </w:t>
      </w:r>
      <w:r w:rsidR="00676C88">
        <w:rPr>
          <w:rFonts w:eastAsia="MS Gothic" w:cstheme="minorHAnsi"/>
        </w:rPr>
        <w:t>asked whether</w:t>
      </w:r>
      <w:r>
        <w:rPr>
          <w:rFonts w:eastAsia="MS Gothic" w:cstheme="minorHAnsi"/>
        </w:rPr>
        <w:t xml:space="preserve"> </w:t>
      </w:r>
      <w:r w:rsidR="00676C88">
        <w:rPr>
          <w:rFonts w:eastAsia="MS Gothic" w:cstheme="minorHAnsi"/>
        </w:rPr>
        <w:t xml:space="preserve">we would like </w:t>
      </w:r>
      <w:r>
        <w:rPr>
          <w:rFonts w:eastAsia="MS Gothic" w:cstheme="minorHAnsi"/>
        </w:rPr>
        <w:t xml:space="preserve">to make a subcommittee to discuss this issue. </w:t>
      </w:r>
      <w:r w:rsidR="00BD774D">
        <w:rPr>
          <w:rFonts w:eastAsia="MS Gothic" w:cstheme="minorHAnsi"/>
        </w:rPr>
        <w:t>R. Araya said that we need to have Dr. Montenegro in this conversation</w:t>
      </w:r>
      <w:r>
        <w:rPr>
          <w:rFonts w:eastAsia="MS Gothic" w:cstheme="minorHAnsi"/>
        </w:rPr>
        <w:t xml:space="preserve">. </w:t>
      </w:r>
    </w:p>
    <w:p w14:paraId="60F7B5EC" w14:textId="737C813A" w:rsidR="004E214F" w:rsidRPr="00676C88" w:rsidRDefault="00422A5C" w:rsidP="00676C88">
      <w:pPr>
        <w:jc w:val="both"/>
        <w:rPr>
          <w:rFonts w:asciiTheme="majorHAnsi" w:hAnsiTheme="majorHAnsi" w:cstheme="majorHAnsi"/>
        </w:rPr>
      </w:pPr>
      <w:r>
        <w:t xml:space="preserve">9. Faculty Experience and Challenges Discussion. </w:t>
      </w:r>
      <w:r w:rsidR="004E214F">
        <w:t xml:space="preserve"> M. Lazda said that there should be space in January or during the Faculty Day to talk about our experiences, recovering, and needs for support instead of just to jumping into normal. J. Ziegler agreed with M. Lazda for the Winter Conference. </w:t>
      </w:r>
    </w:p>
    <w:p w14:paraId="3071525C" w14:textId="1CCDB4FB" w:rsidR="00A334F5" w:rsidRDefault="00422A5C" w:rsidP="00676C88">
      <w:pPr>
        <w:jc w:val="both"/>
      </w:pPr>
      <w:r>
        <w:t>10</w:t>
      </w:r>
      <w:r w:rsidR="00A334F5">
        <w:t>. CTLT Meeting Update</w:t>
      </w:r>
      <w:r w:rsidR="004E214F">
        <w:t xml:space="preserve">. J. Ziegler said that CTL conferences have been unifying professional developments as it relates to technology and teaching making a great contribution to the </w:t>
      </w:r>
      <w:r w:rsidR="00676C88">
        <w:t xml:space="preserve">BCC </w:t>
      </w:r>
      <w:r w:rsidR="004E214F">
        <w:t>faculty.</w:t>
      </w:r>
    </w:p>
    <w:p w14:paraId="4870D566" w14:textId="29618A67" w:rsidR="00A334F5" w:rsidRDefault="00422A5C" w:rsidP="00676C88">
      <w:pPr>
        <w:jc w:val="both"/>
      </w:pPr>
      <w:r>
        <w:t>11</w:t>
      </w:r>
      <w:r w:rsidR="00A334F5">
        <w:t>. Future CIPD Meeting Location.</w:t>
      </w:r>
      <w:r w:rsidR="004E214F">
        <w:t xml:space="preserve"> R. Araya said that we do very well online</w:t>
      </w:r>
      <w:r w:rsidR="00D16D45">
        <w:t xml:space="preserve">. Our campus is not well in terms of accommodating people, especially a lot of people. Finding the right space and time is difficult. Right now, we should do the CIPD meetings online since we are more productive. V. Rodriguez said that other committees might want to stay online. J. Jimenez Polanco said that she supports the idea of holding the meetings online based on her experience as the secretary of her department (Social Sciences) and the CIPD, since it makes it easier for her to fit the meetings in between classes and efficiently take the notes and send them to the chairpersons. R. Araya explained that in the past, getting a classroom was very </w:t>
      </w:r>
      <w:r w:rsidR="00D16D45">
        <w:lastRenderedPageBreak/>
        <w:t>difficult since it requires administrative approvals</w:t>
      </w:r>
      <w:r w:rsidR="00B44FFD">
        <w:t xml:space="preserve"> which takes time</w:t>
      </w:r>
      <w:r w:rsidR="00D16D45">
        <w:t xml:space="preserve">.  </w:t>
      </w:r>
      <w:r w:rsidR="00B44FFD">
        <w:t xml:space="preserve">V. Rodriguez proposed to have a vote to continue our future meetings online: 18 members voted yes. The vote was unanimous. </w:t>
      </w:r>
      <w:r w:rsidR="00D16D45">
        <w:t xml:space="preserve"> </w:t>
      </w:r>
    </w:p>
    <w:p w14:paraId="0DF28751" w14:textId="2C3DE354" w:rsidR="00A334F5" w:rsidRDefault="00A334F5" w:rsidP="00676C88">
      <w:pPr>
        <w:jc w:val="both"/>
      </w:pPr>
    </w:p>
    <w:p w14:paraId="473D74C7" w14:textId="7A4BED79" w:rsidR="00A334F5" w:rsidRDefault="00A334F5" w:rsidP="00676C88">
      <w:pPr>
        <w:jc w:val="both"/>
      </w:pPr>
      <w:r>
        <w:t>1</w:t>
      </w:r>
      <w:r w:rsidR="00422A5C">
        <w:t>2</w:t>
      </w:r>
      <w:r>
        <w:t>. Department Announcements.</w:t>
      </w:r>
      <w:r w:rsidR="00B44FFD">
        <w:t xml:space="preserve">  R. Araya said that Teaching and Learning with Technology Roundtable (TRTL) did a survey about what faculty needs in terms of moving forward in the Spring 2022 with regards to technology and support. The report has been sent to us via E-mail. Please share it with our departments.  I would like to receive your feedbacks from this report. M. Lennon said that TRTL is not a member of the Senate, they might need the CIPD to present the report to the Senate.  V. Rodriguez </w:t>
      </w:r>
      <w:r w:rsidR="009B5538">
        <w:t xml:space="preserve">said that she will put a Google doc to get everyone’s comments so we can do it before February. C. Andrews said that we could bring the report to our departments to inform them and get feedbacks. </w:t>
      </w:r>
    </w:p>
    <w:p w14:paraId="2E638B4B" w14:textId="77777777" w:rsidR="00B44FFD" w:rsidRDefault="00B44FFD" w:rsidP="00676C88">
      <w:pPr>
        <w:jc w:val="both"/>
      </w:pPr>
    </w:p>
    <w:p w14:paraId="1B29917E" w14:textId="77777777" w:rsidR="00676C88" w:rsidRDefault="00A334F5" w:rsidP="00676C88">
      <w:pPr>
        <w:jc w:val="both"/>
      </w:pPr>
      <w:r>
        <w:t>1</w:t>
      </w:r>
      <w:r w:rsidR="00422A5C">
        <w:t>3</w:t>
      </w:r>
      <w:r w:rsidR="007B31DF">
        <w:t>+</w:t>
      </w:r>
      <w:r>
        <w:t>. New Business.</w:t>
      </w:r>
      <w:r w:rsidR="00B44FFD">
        <w:t xml:space="preserve"> </w:t>
      </w:r>
      <w:r w:rsidR="009B5538">
        <w:t xml:space="preserve"> J. Magloire informed that </w:t>
      </w:r>
      <w:r w:rsidR="00F632E2">
        <w:t xml:space="preserve">the </w:t>
      </w:r>
      <w:r w:rsidR="009B5538">
        <w:t xml:space="preserve">speaker from our final faculty day finally got paid. </w:t>
      </w:r>
      <w:r w:rsidR="00B44FFD">
        <w:t>J.</w:t>
      </w:r>
      <w:r w:rsidR="009B5538">
        <w:t xml:space="preserve"> J Polanco </w:t>
      </w:r>
      <w:r w:rsidR="00F632E2">
        <w:t>informed that there will be a presentation about the Black and Latinx Studies Option at the Faculty Senate meeting on November 9</w:t>
      </w:r>
      <w:r w:rsidR="00F632E2" w:rsidRPr="00F632E2">
        <w:rPr>
          <w:vertAlign w:val="superscript"/>
        </w:rPr>
        <w:t>th</w:t>
      </w:r>
      <w:r w:rsidR="00F632E2">
        <w:t xml:space="preserve">. She also announced that </w:t>
      </w:r>
      <w:r w:rsidR="00676C88">
        <w:t>also on November 9</w:t>
      </w:r>
      <w:r w:rsidR="00676C88" w:rsidRPr="00676C88">
        <w:rPr>
          <w:vertAlign w:val="superscript"/>
        </w:rPr>
        <w:t>th</w:t>
      </w:r>
      <w:r w:rsidR="00676C88">
        <w:t xml:space="preserve"> at 12 noon </w:t>
      </w:r>
      <w:r w:rsidR="00F632E2">
        <w:t xml:space="preserve">the Dominican Cultural Club </w:t>
      </w:r>
      <w:r w:rsidR="00676C88">
        <w:t xml:space="preserve">(of which she is the faculty advisor) </w:t>
      </w:r>
      <w:r w:rsidR="00F632E2">
        <w:t xml:space="preserve">will hold the event, “We Are All Migrants: Immigrant </w:t>
      </w:r>
      <w:r w:rsidR="00676C88">
        <w:t xml:space="preserve">New Yorkers” with Raquel Batista, NYC Commissioner of Immigrant Affairs. She asked to extend the invitation to the students. She shared the link of the 2020 immigration report, which data indicates that Dominicans represent the largest immigrant group in NYC followed by Chinese:  </w:t>
      </w:r>
    </w:p>
    <w:p w14:paraId="23D13D7D" w14:textId="1E075A8D" w:rsidR="00676C88" w:rsidRDefault="00F632E2" w:rsidP="00676C88">
      <w:pPr>
        <w:jc w:val="both"/>
      </w:pPr>
      <w:r>
        <w:t xml:space="preserve"> </w:t>
      </w:r>
      <w:hyperlink r:id="rId8" w:history="1">
        <w:r w:rsidR="00676C88" w:rsidRPr="00EB5EE4">
          <w:rPr>
            <w:rStyle w:val="Hyperlink"/>
          </w:rPr>
          <w:t>https://www1.nyc.gov/assets/immigrants/downloads/pdf/MOIA-Annual-Report-for-2020.pdf</w:t>
        </w:r>
      </w:hyperlink>
    </w:p>
    <w:p w14:paraId="2BF27803" w14:textId="4B4B538E" w:rsidR="00A334F5" w:rsidRDefault="009B5538" w:rsidP="00676C88">
      <w:pPr>
        <w:jc w:val="both"/>
      </w:pPr>
      <w:r>
        <w:t xml:space="preserve"> </w:t>
      </w:r>
    </w:p>
    <w:p w14:paraId="26616B5D" w14:textId="488DC593" w:rsidR="00F632E2" w:rsidRDefault="00F632E2" w:rsidP="00676C88">
      <w:pPr>
        <w:jc w:val="both"/>
      </w:pPr>
      <w:r>
        <w:t>The meeting adjourned at 5:11 pm</w:t>
      </w:r>
      <w:r w:rsidR="00676C88">
        <w:t>.</w:t>
      </w:r>
    </w:p>
    <w:p w14:paraId="01E1740B" w14:textId="412D8317" w:rsidR="00676C88" w:rsidRDefault="00676C88" w:rsidP="00676C88">
      <w:pPr>
        <w:jc w:val="both"/>
      </w:pPr>
    </w:p>
    <w:p w14:paraId="78B043DB" w14:textId="77777777" w:rsidR="00676C88" w:rsidRPr="00C65FFF" w:rsidRDefault="00676C88" w:rsidP="00676C88">
      <w:pPr>
        <w:jc w:val="both"/>
        <w:rPr>
          <w:sz w:val="24"/>
          <w:szCs w:val="24"/>
        </w:rPr>
      </w:pPr>
      <w:r w:rsidRPr="00C65FFF">
        <w:rPr>
          <w:sz w:val="24"/>
          <w:szCs w:val="24"/>
        </w:rPr>
        <w:t xml:space="preserve">Respectfully submitted, </w:t>
      </w:r>
    </w:p>
    <w:p w14:paraId="1D2829AA" w14:textId="77777777" w:rsidR="00676C88" w:rsidRPr="00C65FFF" w:rsidRDefault="00676C88" w:rsidP="00676C88">
      <w:pPr>
        <w:jc w:val="both"/>
        <w:rPr>
          <w:rFonts w:cstheme="minorHAnsi"/>
          <w:sz w:val="24"/>
          <w:szCs w:val="24"/>
        </w:rPr>
      </w:pPr>
    </w:p>
    <w:p w14:paraId="28D31109" w14:textId="77777777" w:rsidR="00676C88" w:rsidRPr="00C65FFF" w:rsidRDefault="00676C88" w:rsidP="00676C88">
      <w:pPr>
        <w:jc w:val="both"/>
        <w:rPr>
          <w:rFonts w:cstheme="minorHAnsi"/>
          <w:sz w:val="24"/>
          <w:szCs w:val="24"/>
        </w:rPr>
      </w:pPr>
      <w:r w:rsidRPr="00C65FFF">
        <w:rPr>
          <w:noProof/>
          <w:sz w:val="24"/>
          <w:szCs w:val="24"/>
        </w:rPr>
        <mc:AlternateContent>
          <mc:Choice Requires="wpg">
            <w:drawing>
              <wp:inline distT="0" distB="0" distL="0" distR="0" wp14:anchorId="2B3A7388" wp14:editId="7C6EDFC6">
                <wp:extent cx="254507" cy="333104"/>
                <wp:effectExtent l="0" t="0" r="0" b="0"/>
                <wp:docPr id="5246" name="Group 5246"/>
                <wp:cNvGraphicFramePr/>
                <a:graphic xmlns:a="http://schemas.openxmlformats.org/drawingml/2006/main">
                  <a:graphicData uri="http://schemas.microsoft.com/office/word/2010/wordprocessingGroup">
                    <wpg:wgp>
                      <wpg:cNvGrpSpPr/>
                      <wpg:grpSpPr>
                        <a:xfrm>
                          <a:off x="0" y="0"/>
                          <a:ext cx="254507" cy="333104"/>
                          <a:chOff x="0" y="0"/>
                          <a:chExt cx="254507" cy="333104"/>
                        </a:xfrm>
                      </wpg:grpSpPr>
                      <wps:wsp>
                        <wps:cNvPr id="992" name="Shape 992"/>
                        <wps:cNvSpPr/>
                        <wps:spPr>
                          <a:xfrm>
                            <a:off x="62396" y="251277"/>
                            <a:ext cx="89058" cy="81827"/>
                          </a:xfrm>
                          <a:custGeom>
                            <a:avLst/>
                            <a:gdLst/>
                            <a:ahLst/>
                            <a:cxnLst/>
                            <a:rect l="0" t="0" r="0" b="0"/>
                            <a:pathLst>
                              <a:path w="89058" h="81827">
                                <a:moveTo>
                                  <a:pt x="89058" y="0"/>
                                </a:moveTo>
                                <a:lnTo>
                                  <a:pt x="89058" y="6183"/>
                                </a:lnTo>
                                <a:lnTo>
                                  <a:pt x="78446" y="16213"/>
                                </a:lnTo>
                                <a:cubicBezTo>
                                  <a:pt x="71186" y="22447"/>
                                  <a:pt x="63381" y="28494"/>
                                  <a:pt x="52336" y="36664"/>
                                </a:cubicBezTo>
                                <a:cubicBezTo>
                                  <a:pt x="41749" y="44497"/>
                                  <a:pt x="32701" y="52250"/>
                                  <a:pt x="24761" y="60290"/>
                                </a:cubicBezTo>
                                <a:cubicBezTo>
                                  <a:pt x="7453" y="77818"/>
                                  <a:pt x="2733" y="81827"/>
                                  <a:pt x="1051" y="80432"/>
                                </a:cubicBezTo>
                                <a:cubicBezTo>
                                  <a:pt x="293" y="79802"/>
                                  <a:pt x="0" y="78781"/>
                                  <a:pt x="399" y="78163"/>
                                </a:cubicBezTo>
                                <a:cubicBezTo>
                                  <a:pt x="799" y="77543"/>
                                  <a:pt x="8881" y="69471"/>
                                  <a:pt x="18360" y="60224"/>
                                </a:cubicBezTo>
                                <a:cubicBezTo>
                                  <a:pt x="29756" y="49108"/>
                                  <a:pt x="40265" y="39970"/>
                                  <a:pt x="49382" y="33251"/>
                                </a:cubicBezTo>
                                <a:cubicBezTo>
                                  <a:pt x="56965" y="27661"/>
                                  <a:pt x="66936" y="19974"/>
                                  <a:pt x="71540" y="16166"/>
                                </a:cubicBezTo>
                                <a:cubicBezTo>
                                  <a:pt x="73613" y="14453"/>
                                  <a:pt x="77112" y="11285"/>
                                  <a:pt x="81194" y="7481"/>
                                </a:cubicBezTo>
                                <a:lnTo>
                                  <a:pt x="890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0" y="4372"/>
                            <a:ext cx="151454" cy="282826"/>
                          </a:xfrm>
                          <a:custGeom>
                            <a:avLst/>
                            <a:gdLst/>
                            <a:ahLst/>
                            <a:cxnLst/>
                            <a:rect l="0" t="0" r="0" b="0"/>
                            <a:pathLst>
                              <a:path w="151454" h="282826">
                                <a:moveTo>
                                  <a:pt x="151454" y="0"/>
                                </a:moveTo>
                                <a:lnTo>
                                  <a:pt x="151454" y="4642"/>
                                </a:lnTo>
                                <a:lnTo>
                                  <a:pt x="139939" y="7388"/>
                                </a:lnTo>
                                <a:cubicBezTo>
                                  <a:pt x="119676" y="13929"/>
                                  <a:pt x="94422" y="28567"/>
                                  <a:pt x="76816" y="43975"/>
                                </a:cubicBezTo>
                                <a:cubicBezTo>
                                  <a:pt x="45720" y="71189"/>
                                  <a:pt x="32292" y="110126"/>
                                  <a:pt x="43644" y="140164"/>
                                </a:cubicBezTo>
                                <a:cubicBezTo>
                                  <a:pt x="51253" y="160298"/>
                                  <a:pt x="67619" y="180110"/>
                                  <a:pt x="87028" y="192682"/>
                                </a:cubicBezTo>
                                <a:lnTo>
                                  <a:pt x="91825" y="195788"/>
                                </a:lnTo>
                                <a:lnTo>
                                  <a:pt x="106787" y="180591"/>
                                </a:lnTo>
                                <a:cubicBezTo>
                                  <a:pt x="114874" y="172377"/>
                                  <a:pt x="128841" y="157126"/>
                                  <a:pt x="142455" y="141837"/>
                                </a:cubicBezTo>
                                <a:lnTo>
                                  <a:pt x="151454" y="131580"/>
                                </a:lnTo>
                                <a:lnTo>
                                  <a:pt x="151454" y="138470"/>
                                </a:lnTo>
                                <a:lnTo>
                                  <a:pt x="149333" y="140893"/>
                                </a:lnTo>
                                <a:cubicBezTo>
                                  <a:pt x="136415" y="155528"/>
                                  <a:pt x="122828" y="170686"/>
                                  <a:pt x="115846" y="178128"/>
                                </a:cubicBezTo>
                                <a:lnTo>
                                  <a:pt x="103899" y="190860"/>
                                </a:lnTo>
                                <a:lnTo>
                                  <a:pt x="114732" y="182522"/>
                                </a:lnTo>
                                <a:cubicBezTo>
                                  <a:pt x="134065" y="167639"/>
                                  <a:pt x="137196" y="165923"/>
                                  <a:pt x="138554" y="169463"/>
                                </a:cubicBezTo>
                                <a:cubicBezTo>
                                  <a:pt x="139305" y="171424"/>
                                  <a:pt x="136725" y="176394"/>
                                  <a:pt x="132220" y="181656"/>
                                </a:cubicBezTo>
                                <a:cubicBezTo>
                                  <a:pt x="129459" y="184882"/>
                                  <a:pt x="129135" y="185692"/>
                                  <a:pt x="130412" y="186182"/>
                                </a:cubicBezTo>
                                <a:cubicBezTo>
                                  <a:pt x="131266" y="186511"/>
                                  <a:pt x="131966" y="187325"/>
                                  <a:pt x="131966" y="187993"/>
                                </a:cubicBezTo>
                                <a:cubicBezTo>
                                  <a:pt x="131966" y="188660"/>
                                  <a:pt x="133075" y="189711"/>
                                  <a:pt x="134429" y="190329"/>
                                </a:cubicBezTo>
                                <a:cubicBezTo>
                                  <a:pt x="135782" y="190946"/>
                                  <a:pt x="136891" y="192217"/>
                                  <a:pt x="136891" y="193153"/>
                                </a:cubicBezTo>
                                <a:cubicBezTo>
                                  <a:pt x="136891" y="194921"/>
                                  <a:pt x="139835" y="192435"/>
                                  <a:pt x="150667" y="180780"/>
                                </a:cubicBezTo>
                                <a:lnTo>
                                  <a:pt x="151454" y="179921"/>
                                </a:lnTo>
                                <a:lnTo>
                                  <a:pt x="151454" y="187041"/>
                                </a:lnTo>
                                <a:lnTo>
                                  <a:pt x="151320" y="187194"/>
                                </a:lnTo>
                                <a:cubicBezTo>
                                  <a:pt x="149001" y="190213"/>
                                  <a:pt x="137079" y="200355"/>
                                  <a:pt x="135850" y="200355"/>
                                </a:cubicBezTo>
                                <a:cubicBezTo>
                                  <a:pt x="135339" y="200355"/>
                                  <a:pt x="134022" y="199456"/>
                                  <a:pt x="132922" y="198358"/>
                                </a:cubicBezTo>
                                <a:lnTo>
                                  <a:pt x="130925" y="196359"/>
                                </a:lnTo>
                                <a:lnTo>
                                  <a:pt x="125565" y="201428"/>
                                </a:lnTo>
                                <a:cubicBezTo>
                                  <a:pt x="119657" y="207015"/>
                                  <a:pt x="116421" y="207509"/>
                                  <a:pt x="117644" y="202636"/>
                                </a:cubicBezTo>
                                <a:cubicBezTo>
                                  <a:pt x="118230" y="200304"/>
                                  <a:pt x="118126" y="200158"/>
                                  <a:pt x="116715" y="201330"/>
                                </a:cubicBezTo>
                                <a:cubicBezTo>
                                  <a:pt x="115375" y="202442"/>
                                  <a:pt x="114878" y="202400"/>
                                  <a:pt x="113546" y="201069"/>
                                </a:cubicBezTo>
                                <a:cubicBezTo>
                                  <a:pt x="112096" y="199619"/>
                                  <a:pt x="112108" y="199272"/>
                                  <a:pt x="113700" y="196844"/>
                                </a:cubicBezTo>
                                <a:cubicBezTo>
                                  <a:pt x="114653" y="195388"/>
                                  <a:pt x="118156" y="191039"/>
                                  <a:pt x="121483" y="187176"/>
                                </a:cubicBezTo>
                                <a:cubicBezTo>
                                  <a:pt x="124812" y="183314"/>
                                  <a:pt x="128199" y="179284"/>
                                  <a:pt x="129012" y="178222"/>
                                </a:cubicBezTo>
                                <a:cubicBezTo>
                                  <a:pt x="130285" y="176557"/>
                                  <a:pt x="110184" y="191371"/>
                                  <a:pt x="102083" y="198068"/>
                                </a:cubicBezTo>
                                <a:lnTo>
                                  <a:pt x="99283" y="200383"/>
                                </a:lnTo>
                                <a:lnTo>
                                  <a:pt x="106515" y="203675"/>
                                </a:lnTo>
                                <a:cubicBezTo>
                                  <a:pt x="112764" y="206519"/>
                                  <a:pt x="120432" y="209071"/>
                                  <a:pt x="130247" y="211513"/>
                                </a:cubicBezTo>
                                <a:lnTo>
                                  <a:pt x="151454" y="215670"/>
                                </a:lnTo>
                                <a:lnTo>
                                  <a:pt x="151454" y="220359"/>
                                </a:lnTo>
                                <a:lnTo>
                                  <a:pt x="128157" y="215706"/>
                                </a:lnTo>
                                <a:cubicBezTo>
                                  <a:pt x="117419" y="212908"/>
                                  <a:pt x="108561" y="209849"/>
                                  <a:pt x="102381" y="206737"/>
                                </a:cubicBezTo>
                                <a:lnTo>
                                  <a:pt x="95541" y="203291"/>
                                </a:lnTo>
                                <a:lnTo>
                                  <a:pt x="81344" y="214575"/>
                                </a:lnTo>
                                <a:cubicBezTo>
                                  <a:pt x="73536" y="220782"/>
                                  <a:pt x="66861" y="226322"/>
                                  <a:pt x="66512" y="226887"/>
                                </a:cubicBezTo>
                                <a:cubicBezTo>
                                  <a:pt x="64978" y="229370"/>
                                  <a:pt x="40508" y="251123"/>
                                  <a:pt x="27051" y="261969"/>
                                </a:cubicBezTo>
                                <a:cubicBezTo>
                                  <a:pt x="4313" y="280293"/>
                                  <a:pt x="0" y="282826"/>
                                  <a:pt x="0" y="277864"/>
                                </a:cubicBezTo>
                                <a:cubicBezTo>
                                  <a:pt x="0" y="276314"/>
                                  <a:pt x="2088" y="273746"/>
                                  <a:pt x="6648" y="269688"/>
                                </a:cubicBezTo>
                                <a:cubicBezTo>
                                  <a:pt x="14169" y="262996"/>
                                  <a:pt x="42567" y="239430"/>
                                  <a:pt x="58105" y="226986"/>
                                </a:cubicBezTo>
                                <a:cubicBezTo>
                                  <a:pt x="63792" y="222431"/>
                                  <a:pt x="72957" y="214301"/>
                                  <a:pt x="78472" y="208917"/>
                                </a:cubicBezTo>
                                <a:lnTo>
                                  <a:pt x="88499" y="199131"/>
                                </a:lnTo>
                                <a:lnTo>
                                  <a:pt x="82540" y="195152"/>
                                </a:lnTo>
                                <a:cubicBezTo>
                                  <a:pt x="79264" y="192963"/>
                                  <a:pt x="72638" y="187420"/>
                                  <a:pt x="67818" y="182833"/>
                                </a:cubicBezTo>
                                <a:cubicBezTo>
                                  <a:pt x="36399" y="152933"/>
                                  <a:pt x="27630" y="121797"/>
                                  <a:pt x="40863" y="87121"/>
                                </a:cubicBezTo>
                                <a:cubicBezTo>
                                  <a:pt x="51389" y="59539"/>
                                  <a:pt x="71812" y="37750"/>
                                  <a:pt x="106106" y="17518"/>
                                </a:cubicBezTo>
                                <a:cubicBezTo>
                                  <a:pt x="114577" y="12521"/>
                                  <a:pt x="124904" y="7851"/>
                                  <a:pt x="135306" y="4142"/>
                                </a:cubicBezTo>
                                <a:lnTo>
                                  <a:pt x="151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151454" y="96594"/>
                            <a:ext cx="79596" cy="160865"/>
                          </a:xfrm>
                          <a:custGeom>
                            <a:avLst/>
                            <a:gdLst/>
                            <a:ahLst/>
                            <a:cxnLst/>
                            <a:rect l="0" t="0" r="0" b="0"/>
                            <a:pathLst>
                              <a:path w="79596" h="160865">
                                <a:moveTo>
                                  <a:pt x="78647" y="0"/>
                                </a:moveTo>
                                <a:lnTo>
                                  <a:pt x="79596" y="147"/>
                                </a:lnTo>
                                <a:lnTo>
                                  <a:pt x="79596" y="4886"/>
                                </a:lnTo>
                                <a:lnTo>
                                  <a:pt x="78813" y="6341"/>
                                </a:lnTo>
                                <a:cubicBezTo>
                                  <a:pt x="76877" y="9509"/>
                                  <a:pt x="74207" y="13647"/>
                                  <a:pt x="71270" y="17990"/>
                                </a:cubicBezTo>
                                <a:cubicBezTo>
                                  <a:pt x="51482" y="47248"/>
                                  <a:pt x="33438" y="77926"/>
                                  <a:pt x="27228" y="92869"/>
                                </a:cubicBezTo>
                                <a:cubicBezTo>
                                  <a:pt x="25638" y="96694"/>
                                  <a:pt x="25644" y="96764"/>
                                  <a:pt x="27426" y="95267"/>
                                </a:cubicBezTo>
                                <a:cubicBezTo>
                                  <a:pt x="37016" y="87215"/>
                                  <a:pt x="43541" y="81042"/>
                                  <a:pt x="43541" y="80019"/>
                                </a:cubicBezTo>
                                <a:cubicBezTo>
                                  <a:pt x="43541" y="79338"/>
                                  <a:pt x="47825" y="74728"/>
                                  <a:pt x="53059" y="69774"/>
                                </a:cubicBezTo>
                                <a:cubicBezTo>
                                  <a:pt x="62266" y="61061"/>
                                  <a:pt x="65821" y="59199"/>
                                  <a:pt x="66914" y="62519"/>
                                </a:cubicBezTo>
                                <a:cubicBezTo>
                                  <a:pt x="67125" y="63161"/>
                                  <a:pt x="62618" y="68529"/>
                                  <a:pt x="56896" y="74450"/>
                                </a:cubicBezTo>
                                <a:cubicBezTo>
                                  <a:pt x="47291" y="84392"/>
                                  <a:pt x="46496" y="85510"/>
                                  <a:pt x="46496" y="89069"/>
                                </a:cubicBezTo>
                                <a:cubicBezTo>
                                  <a:pt x="46496" y="93796"/>
                                  <a:pt x="48786" y="97299"/>
                                  <a:pt x="51875" y="97299"/>
                                </a:cubicBezTo>
                                <a:cubicBezTo>
                                  <a:pt x="54256" y="97299"/>
                                  <a:pt x="55536" y="95753"/>
                                  <a:pt x="69702" y="75752"/>
                                </a:cubicBezTo>
                                <a:lnTo>
                                  <a:pt x="79596" y="65574"/>
                                </a:lnTo>
                                <a:lnTo>
                                  <a:pt x="79596" y="71033"/>
                                </a:lnTo>
                                <a:lnTo>
                                  <a:pt x="66214" y="88368"/>
                                </a:lnTo>
                                <a:lnTo>
                                  <a:pt x="61938" y="94701"/>
                                </a:lnTo>
                                <a:lnTo>
                                  <a:pt x="65789" y="92367"/>
                                </a:lnTo>
                                <a:cubicBezTo>
                                  <a:pt x="67906" y="91084"/>
                                  <a:pt x="70747" y="89351"/>
                                  <a:pt x="72101" y="88516"/>
                                </a:cubicBezTo>
                                <a:lnTo>
                                  <a:pt x="79596" y="82314"/>
                                </a:lnTo>
                                <a:lnTo>
                                  <a:pt x="79596" y="87830"/>
                                </a:lnTo>
                                <a:lnTo>
                                  <a:pt x="72416" y="93611"/>
                                </a:lnTo>
                                <a:cubicBezTo>
                                  <a:pt x="67444" y="96684"/>
                                  <a:pt x="62126" y="99503"/>
                                  <a:pt x="60599" y="99877"/>
                                </a:cubicBezTo>
                                <a:cubicBezTo>
                                  <a:pt x="59071" y="100250"/>
                                  <a:pt x="56270" y="102366"/>
                                  <a:pt x="54374" y="104577"/>
                                </a:cubicBezTo>
                                <a:cubicBezTo>
                                  <a:pt x="52478" y="106789"/>
                                  <a:pt x="46767" y="113160"/>
                                  <a:pt x="41682" y="118735"/>
                                </a:cubicBezTo>
                                <a:cubicBezTo>
                                  <a:pt x="36597" y="124309"/>
                                  <a:pt x="32608" y="129025"/>
                                  <a:pt x="32819" y="129212"/>
                                </a:cubicBezTo>
                                <a:cubicBezTo>
                                  <a:pt x="33029" y="129401"/>
                                  <a:pt x="45610" y="131421"/>
                                  <a:pt x="60776" y="133702"/>
                                </a:cubicBezTo>
                                <a:lnTo>
                                  <a:pt x="79596" y="136552"/>
                                </a:lnTo>
                                <a:lnTo>
                                  <a:pt x="79596" y="141214"/>
                                </a:lnTo>
                                <a:lnTo>
                                  <a:pt x="78566" y="141084"/>
                                </a:lnTo>
                                <a:cubicBezTo>
                                  <a:pt x="73930" y="140404"/>
                                  <a:pt x="67781" y="139446"/>
                                  <a:pt x="59628" y="138171"/>
                                </a:cubicBezTo>
                                <a:cubicBezTo>
                                  <a:pt x="44031" y="135733"/>
                                  <a:pt x="30464" y="133739"/>
                                  <a:pt x="29477" y="133739"/>
                                </a:cubicBezTo>
                                <a:cubicBezTo>
                                  <a:pt x="28473" y="133739"/>
                                  <a:pt x="20900" y="140574"/>
                                  <a:pt x="12224" y="149312"/>
                                </a:cubicBezTo>
                                <a:lnTo>
                                  <a:pt x="0" y="160865"/>
                                </a:lnTo>
                                <a:lnTo>
                                  <a:pt x="0" y="154683"/>
                                </a:lnTo>
                                <a:lnTo>
                                  <a:pt x="5288" y="149652"/>
                                </a:lnTo>
                                <a:cubicBezTo>
                                  <a:pt x="14100" y="141122"/>
                                  <a:pt x="21875" y="133303"/>
                                  <a:pt x="21875" y="132719"/>
                                </a:cubicBezTo>
                                <a:cubicBezTo>
                                  <a:pt x="21875" y="132383"/>
                                  <a:pt x="18219" y="131558"/>
                                  <a:pt x="13751" y="130883"/>
                                </a:cubicBezTo>
                                <a:lnTo>
                                  <a:pt x="0" y="128137"/>
                                </a:lnTo>
                                <a:lnTo>
                                  <a:pt x="0" y="123448"/>
                                </a:lnTo>
                                <a:lnTo>
                                  <a:pt x="15417" y="126469"/>
                                </a:lnTo>
                                <a:lnTo>
                                  <a:pt x="26194" y="128214"/>
                                </a:lnTo>
                                <a:lnTo>
                                  <a:pt x="37822" y="116060"/>
                                </a:lnTo>
                                <a:cubicBezTo>
                                  <a:pt x="44218" y="109376"/>
                                  <a:pt x="49448" y="103418"/>
                                  <a:pt x="49444" y="102819"/>
                                </a:cubicBezTo>
                                <a:cubicBezTo>
                                  <a:pt x="49440" y="102221"/>
                                  <a:pt x="48125" y="100985"/>
                                  <a:pt x="46519" y="100072"/>
                                </a:cubicBezTo>
                                <a:cubicBezTo>
                                  <a:pt x="44386" y="98857"/>
                                  <a:pt x="43304" y="97229"/>
                                  <a:pt x="42493" y="94012"/>
                                </a:cubicBezTo>
                                <a:lnTo>
                                  <a:pt x="41386" y="89612"/>
                                </a:lnTo>
                                <a:lnTo>
                                  <a:pt x="33575" y="95918"/>
                                </a:lnTo>
                                <a:cubicBezTo>
                                  <a:pt x="29279" y="99386"/>
                                  <a:pt x="25143" y="102225"/>
                                  <a:pt x="24383" y="102225"/>
                                </a:cubicBezTo>
                                <a:cubicBezTo>
                                  <a:pt x="22940" y="102225"/>
                                  <a:pt x="19905" y="99647"/>
                                  <a:pt x="19905" y="98423"/>
                                </a:cubicBezTo>
                                <a:cubicBezTo>
                                  <a:pt x="19905" y="98034"/>
                                  <a:pt x="23393" y="90643"/>
                                  <a:pt x="27653" y="81998"/>
                                </a:cubicBezTo>
                                <a:cubicBezTo>
                                  <a:pt x="35314" y="66453"/>
                                  <a:pt x="41747" y="54868"/>
                                  <a:pt x="48822" y="43873"/>
                                </a:cubicBezTo>
                                <a:cubicBezTo>
                                  <a:pt x="50826" y="40760"/>
                                  <a:pt x="52327" y="38211"/>
                                  <a:pt x="52158" y="38211"/>
                                </a:cubicBezTo>
                                <a:cubicBezTo>
                                  <a:pt x="51499" y="38211"/>
                                  <a:pt x="24895" y="66909"/>
                                  <a:pt x="9774" y="83681"/>
                                </a:cubicBezTo>
                                <a:lnTo>
                                  <a:pt x="0" y="94819"/>
                                </a:lnTo>
                                <a:lnTo>
                                  <a:pt x="0" y="87699"/>
                                </a:lnTo>
                                <a:lnTo>
                                  <a:pt x="12857" y="73665"/>
                                </a:lnTo>
                                <a:cubicBezTo>
                                  <a:pt x="22946" y="62561"/>
                                  <a:pt x="36969" y="47255"/>
                                  <a:pt x="44019" y="39653"/>
                                </a:cubicBezTo>
                                <a:cubicBezTo>
                                  <a:pt x="51068" y="32050"/>
                                  <a:pt x="61706" y="19752"/>
                                  <a:pt x="67658" y="12324"/>
                                </a:cubicBezTo>
                                <a:cubicBezTo>
                                  <a:pt x="72782" y="5928"/>
                                  <a:pt x="76355" y="1894"/>
                                  <a:pt x="786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151454" y="0"/>
                            <a:ext cx="67506" cy="142842"/>
                          </a:xfrm>
                          <a:custGeom>
                            <a:avLst/>
                            <a:gdLst/>
                            <a:ahLst/>
                            <a:cxnLst/>
                            <a:rect l="0" t="0" r="0" b="0"/>
                            <a:pathLst>
                              <a:path w="67506" h="142842">
                                <a:moveTo>
                                  <a:pt x="25281" y="131"/>
                                </a:moveTo>
                                <a:cubicBezTo>
                                  <a:pt x="28605" y="261"/>
                                  <a:pt x="31653" y="795"/>
                                  <a:pt x="35404" y="1770"/>
                                </a:cubicBezTo>
                                <a:cubicBezTo>
                                  <a:pt x="55554" y="7003"/>
                                  <a:pt x="67506" y="28418"/>
                                  <a:pt x="62547" y="50403"/>
                                </a:cubicBezTo>
                                <a:cubicBezTo>
                                  <a:pt x="59072" y="65809"/>
                                  <a:pt x="46740" y="87102"/>
                                  <a:pt x="27356" y="111168"/>
                                </a:cubicBezTo>
                                <a:cubicBezTo>
                                  <a:pt x="25202" y="113843"/>
                                  <a:pt x="21062" y="118708"/>
                                  <a:pt x="15847" y="124734"/>
                                </a:cubicBezTo>
                                <a:lnTo>
                                  <a:pt x="0" y="142842"/>
                                </a:lnTo>
                                <a:lnTo>
                                  <a:pt x="0" y="135952"/>
                                </a:lnTo>
                                <a:lnTo>
                                  <a:pt x="10378" y="124123"/>
                                </a:lnTo>
                                <a:cubicBezTo>
                                  <a:pt x="16229" y="117335"/>
                                  <a:pt x="21213" y="111413"/>
                                  <a:pt x="24550" y="107231"/>
                                </a:cubicBezTo>
                                <a:cubicBezTo>
                                  <a:pt x="41255" y="86297"/>
                                  <a:pt x="54002" y="64815"/>
                                  <a:pt x="57473" y="51750"/>
                                </a:cubicBezTo>
                                <a:cubicBezTo>
                                  <a:pt x="62967" y="31069"/>
                                  <a:pt x="53235" y="11717"/>
                                  <a:pt x="34767" y="6596"/>
                                </a:cubicBezTo>
                                <a:cubicBezTo>
                                  <a:pt x="28934" y="4978"/>
                                  <a:pt x="22732" y="4536"/>
                                  <a:pt x="15305" y="5365"/>
                                </a:cubicBezTo>
                                <a:lnTo>
                                  <a:pt x="0" y="9014"/>
                                </a:lnTo>
                                <a:lnTo>
                                  <a:pt x="0" y="4372"/>
                                </a:lnTo>
                                <a:lnTo>
                                  <a:pt x="13504" y="908"/>
                                </a:lnTo>
                                <a:cubicBezTo>
                                  <a:pt x="18358" y="272"/>
                                  <a:pt x="21957" y="0"/>
                                  <a:pt x="25281" y="13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231050" y="233146"/>
                            <a:ext cx="13949" cy="6104"/>
                          </a:xfrm>
                          <a:custGeom>
                            <a:avLst/>
                            <a:gdLst/>
                            <a:ahLst/>
                            <a:cxnLst/>
                            <a:rect l="0" t="0" r="0" b="0"/>
                            <a:pathLst>
                              <a:path w="13949" h="6104">
                                <a:moveTo>
                                  <a:pt x="0" y="0"/>
                                </a:moveTo>
                                <a:lnTo>
                                  <a:pt x="255" y="39"/>
                                </a:lnTo>
                                <a:cubicBezTo>
                                  <a:pt x="13949" y="2180"/>
                                  <a:pt x="13187" y="2447"/>
                                  <a:pt x="13187" y="4187"/>
                                </a:cubicBezTo>
                                <a:cubicBezTo>
                                  <a:pt x="13187" y="5472"/>
                                  <a:pt x="13051" y="6104"/>
                                  <a:pt x="8839" y="5778"/>
                                </a:cubicBezTo>
                                <a:lnTo>
                                  <a:pt x="0" y="4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231050" y="151015"/>
                            <a:ext cx="23458" cy="33409"/>
                          </a:xfrm>
                          <a:custGeom>
                            <a:avLst/>
                            <a:gdLst/>
                            <a:ahLst/>
                            <a:cxnLst/>
                            <a:rect l="0" t="0" r="0" b="0"/>
                            <a:pathLst>
                              <a:path w="23458" h="33409">
                                <a:moveTo>
                                  <a:pt x="14225" y="557"/>
                                </a:moveTo>
                                <a:cubicBezTo>
                                  <a:pt x="16456" y="0"/>
                                  <a:pt x="18374" y="138"/>
                                  <a:pt x="19815" y="1082"/>
                                </a:cubicBezTo>
                                <a:cubicBezTo>
                                  <a:pt x="23201" y="3301"/>
                                  <a:pt x="23458" y="4824"/>
                                  <a:pt x="21414" y="10579"/>
                                </a:cubicBezTo>
                                <a:cubicBezTo>
                                  <a:pt x="20129" y="14197"/>
                                  <a:pt x="16028" y="19467"/>
                                  <a:pt x="10724" y="24774"/>
                                </a:cubicBezTo>
                                <a:lnTo>
                                  <a:pt x="0" y="33409"/>
                                </a:lnTo>
                                <a:lnTo>
                                  <a:pt x="0" y="27893"/>
                                </a:lnTo>
                                <a:lnTo>
                                  <a:pt x="7086" y="22029"/>
                                </a:lnTo>
                                <a:cubicBezTo>
                                  <a:pt x="11726" y="17344"/>
                                  <a:pt x="15562" y="12585"/>
                                  <a:pt x="16850" y="9513"/>
                                </a:cubicBezTo>
                                <a:cubicBezTo>
                                  <a:pt x="17694" y="7500"/>
                                  <a:pt x="17893" y="6238"/>
                                  <a:pt x="17368" y="5637"/>
                                </a:cubicBezTo>
                                <a:cubicBezTo>
                                  <a:pt x="16842" y="5036"/>
                                  <a:pt x="15591" y="5095"/>
                                  <a:pt x="13534" y="5723"/>
                                </a:cubicBezTo>
                                <a:cubicBezTo>
                                  <a:pt x="10152" y="6754"/>
                                  <a:pt x="6332" y="9502"/>
                                  <a:pt x="1904" y="14146"/>
                                </a:cubicBezTo>
                                <a:lnTo>
                                  <a:pt x="0" y="16612"/>
                                </a:lnTo>
                                <a:lnTo>
                                  <a:pt x="0" y="11154"/>
                                </a:lnTo>
                                <a:lnTo>
                                  <a:pt x="6756" y="4204"/>
                                </a:lnTo>
                                <a:cubicBezTo>
                                  <a:pt x="9450" y="2367"/>
                                  <a:pt x="11994" y="1115"/>
                                  <a:pt x="14225" y="55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231050" y="96741"/>
                            <a:ext cx="2354" cy="4739"/>
                          </a:xfrm>
                          <a:custGeom>
                            <a:avLst/>
                            <a:gdLst/>
                            <a:ahLst/>
                            <a:cxnLst/>
                            <a:rect l="0" t="0" r="0" b="0"/>
                            <a:pathLst>
                              <a:path w="2354" h="4739">
                                <a:moveTo>
                                  <a:pt x="0" y="0"/>
                                </a:moveTo>
                                <a:lnTo>
                                  <a:pt x="2354" y="363"/>
                                </a:lnTo>
                                <a:lnTo>
                                  <a:pt x="0" y="47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6F2BB2" id="Group 5246" o:spid="_x0000_s1026" style="width:20.05pt;height:26.25pt;mso-position-horizontal-relative:char;mso-position-vertical-relative:line" coordsize="254507,33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">
                <v:shape id="Shape 992" o:spid="_x0000_s1027" style="position:absolute;left:62396;top:251277;width:89058;height:81827;visibility:visible;mso-wrap-style:square;v-text-anchor:top" coordsize="89058,8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" path="m89058,r,6183l78446,16213c71186,22447,63381,28494,52336,36664,41749,44497,32701,52250,24761,60290,7453,77818,2733,81827,1051,80432,293,79802,,78781,399,78163,799,77543,8881,69471,18360,60224,29756,49108,40265,39970,49382,33251,56965,27661,66936,19974,71540,16166v2073,-1713,5572,-4881,9654,-8685l89058,xe" fillcolor="black" stroked="f" strokeweight="0">
                  <v:stroke miterlimit="83231f" joinstyle="miter"/>
                  <v:path arrowok="t" textboxrect="0,0,89058,81827"/>
                </v:shape>
                <v:shape id="Shape 993" o:spid="_x0000_s1028" style="position:absolute;top:4372;width:151454;height:282826;visibility:visible;mso-wrap-style:square;v-text-anchor:top" coordsize="151454,28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" path="m151454,r,4642l139939,7388c119676,13929,94422,28567,76816,43975,45720,71189,32292,110126,43644,140164v7609,20134,23975,39946,43384,52518l91825,195788r14962,-15197c114874,172377,128841,157126,142455,141837r8999,-10257l151454,138470r-2121,2423c136415,155528,122828,170686,115846,178128r-11947,12732l114732,182522v19333,-14883,22464,-16599,23822,-13059c139305,171424,136725,176394,132220,181656v-2761,3226,-3085,4036,-1808,4526c131266,186511,131966,187325,131966,187993v,667,1109,1718,2463,2336c135782,190946,136891,192217,136891,193153v,1768,2944,-718,13776,-12373l151454,179921r,7120l151320,187194v-2319,3019,-14241,13161,-15470,13161c135339,200355,134022,199456,132922,198358r-1997,-1999l125565,201428v-5908,5587,-9144,6081,-7921,1208c118230,200304,118126,200158,116715,201330v-1340,1112,-1837,1070,-3169,-261c112096,199619,112108,199272,113700,196844v953,-1456,4456,-5805,7783,-9668c124812,183314,128199,179284,129012,178222v1273,-1665,-18828,13149,-26929,19846l99283,200383r7232,3292c112764,206519,120432,209071,130247,211513r21207,4157l151454,220359r-23297,-4653c117419,212908,108561,209849,102381,206737r-6840,-3446l81344,214575v-7808,6207,-14483,11747,-14832,12312c64978,229370,40508,251123,27051,261969,4313,280293,,282826,,277864v,-1550,2088,-4118,6648,-8176c14169,262996,42567,239430,58105,226986v5687,-4555,14852,-12685,20367,-18069l88499,199131r-5959,-3979c79264,192963,72638,187420,67818,182833,36399,152933,27630,121797,40863,87121,51389,59539,71812,37750,106106,17518v8471,-4997,18798,-9667,29200,-13376l151454,xe" fillcolor="black" stroked="f" strokeweight="0">
                  <v:stroke miterlimit="83231f" joinstyle="miter"/>
                  <v:path arrowok="t" textboxrect="0,0,151454,282826"/>
                </v:shape>
                <v:shape id="Shape 994" o:spid="_x0000_s1029" style="position:absolute;left:151454;top:96594;width:79596;height:160865;visibility:visible;mso-wrap-style:square;v-text-anchor:top" coordsize="79596,16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" path="m78647,r949,147l79596,4886r-783,1455c76877,9509,74207,13647,71270,17990,51482,47248,33438,77926,27228,92869v-1590,3825,-1584,3895,198,2398c37016,87215,43541,81042,43541,80019v,-681,4284,-5291,9518,-10245c62266,61061,65821,59199,66914,62519v211,642,-4296,6010,-10018,11931c47291,84392,46496,85510,46496,89069v,4727,2290,8230,5379,8230c54256,97299,55536,95753,69702,75752l79596,65574r,5459l66214,88368r-4276,6333l65789,92367v2117,-1283,4958,-3016,6312,-3851l79596,82314r,5516l72416,93611v-4972,3073,-10290,5892,-11817,6266c59071,100250,56270,102366,54374,104577v-1896,2212,-7607,8583,-12692,14158c36597,124309,32608,129025,32819,129212v210,189,12791,2209,27957,4490l79596,136552r,4662l78566,141084v-4636,-680,-10785,-1638,-18938,-2913c44031,135733,30464,133739,29477,133739v-1004,,-8577,6835,-17253,15573l,160865r,-6182l5288,149652v8812,-8530,16587,-16349,16587,-16933c21875,132383,18219,131558,13751,130883l,128137r,-4689l15417,126469r10777,1745l37822,116060v6396,-6684,11626,-12642,11622,-13241c49440,102221,48125,100985,46519,100072,44386,98857,43304,97229,42493,94012l41386,89612r-7811,6306c29279,99386,25143,102225,24383,102225v-1443,,-4478,-2578,-4478,-3802c19905,98034,23393,90643,27653,81998,35314,66453,41747,54868,48822,43873v2004,-3113,3505,-5662,3336,-5662c51499,38211,24895,66909,9774,83681l,94819,,87699,12857,73665c22946,62561,36969,47255,44019,39653,51068,32050,61706,19752,67658,12324,72782,5928,76355,1894,78647,xe" fillcolor="black" stroked="f" strokeweight="0">
                  <v:stroke miterlimit="83231f" joinstyle="miter"/>
                  <v:path arrowok="t" textboxrect="0,0,79596,160865"/>
                </v:shape>
                <v:shape id="Shape 995" o:spid="_x0000_s1030" style="position:absolute;left:151454;width:67506;height:142842;visibility:visible;mso-wrap-style:square;v-text-anchor:top" coordsize="67506,1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" path="m25281,131v3324,130,6372,664,10123,1639c55554,7003,67506,28418,62547,50403,59072,65809,46740,87102,27356,111168v-2154,2675,-6294,7540,-11509,13566l,142842r,-6890l10378,124123v5851,-6788,10835,-12710,14172,-16892c41255,86297,54002,64815,57473,51750,62967,31069,53235,11717,34767,6596,28934,4978,22732,4536,15305,5365l,9014,,4372,13504,908c18358,272,21957,,25281,131xe" fillcolor="black" stroked="f" strokeweight="0">
                  <v:stroke miterlimit="83231f" joinstyle="miter"/>
                  <v:path arrowok="t" textboxrect="0,0,67506,142842"/>
                </v:shape>
                <v:shape id="Shape 996" o:spid="_x0000_s1031" style="position:absolute;left:231050;top:233146;width:13949;height:6104;visibility:visible;mso-wrap-style:square;v-text-anchor:top" coordsize="13949,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" path="m,l255,39c13949,2180,13187,2447,13187,4187v,1285,-136,1917,-4348,1591l,4662,,xe" fillcolor="black" stroked="f" strokeweight="0">
                  <v:stroke miterlimit="83231f" joinstyle="miter"/>
                  <v:path arrowok="t" textboxrect="0,0,13949,6104"/>
                </v:shape>
                <v:shape id="Shape 997" o:spid="_x0000_s1032" style="position:absolute;left:231050;top:151015;width:23458;height:33409;visibility:visible;mso-wrap-style:square;v-text-anchor:top" coordsize="23458,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" path="m14225,557c16456,,18374,138,19815,1082v3386,2219,3643,3742,1599,9497c20129,14197,16028,19467,10724,24774l,33409,,27893,7086,22029v4640,-4685,8476,-9444,9764,-12516c17694,7500,17893,6238,17368,5637v-526,-601,-1777,-542,-3834,86c10152,6754,6332,9502,1904,14146l,16612,,11154,6756,4204c9450,2367,11994,1115,14225,557xe" fillcolor="black" stroked="f" strokeweight="0">
                  <v:stroke miterlimit="83231f" joinstyle="miter"/>
                  <v:path arrowok="t" textboxrect="0,0,23458,33409"/>
                </v:shape>
                <v:shape id="Shape 998" o:spid="_x0000_s1033" style="position:absolute;left:231050;top:96741;width:2354;height:4739;visibility:visible;mso-wrap-style:square;v-text-anchor:top" coordsize="2354,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" path="m,l2354,363,,4739,,xe" fillcolor="black" stroked="f" strokeweight="0">
                  <v:stroke miterlimit="83231f" joinstyle="miter"/>
                  <v:path arrowok="t" textboxrect="0,0,2354,4739"/>
                </v:shape>
                <w10:anchorlock/>
              </v:group>
            </w:pict>
          </mc:Fallback>
        </mc:AlternateContent>
      </w:r>
    </w:p>
    <w:p w14:paraId="44415B8A" w14:textId="77777777" w:rsidR="00676C88" w:rsidRPr="00C65FFF" w:rsidRDefault="00676C88" w:rsidP="00676C88">
      <w:pPr>
        <w:jc w:val="both"/>
        <w:rPr>
          <w:sz w:val="24"/>
          <w:szCs w:val="24"/>
        </w:rPr>
      </w:pPr>
      <w:r w:rsidRPr="00C65FFF">
        <w:rPr>
          <w:sz w:val="24"/>
          <w:szCs w:val="24"/>
        </w:rPr>
        <w:t xml:space="preserve">Jacqueline Jimenez Polanco </w:t>
      </w:r>
    </w:p>
    <w:p w14:paraId="1A618BBC" w14:textId="77777777" w:rsidR="00676C88" w:rsidRPr="00C65FFF" w:rsidRDefault="00676C88" w:rsidP="00676C88">
      <w:pPr>
        <w:jc w:val="both"/>
        <w:rPr>
          <w:rFonts w:cstheme="minorHAnsi"/>
          <w:sz w:val="24"/>
          <w:szCs w:val="24"/>
        </w:rPr>
      </w:pPr>
    </w:p>
    <w:p w14:paraId="0A0AF2EF" w14:textId="77777777" w:rsidR="00676C88" w:rsidRDefault="00676C88" w:rsidP="00676C88">
      <w:pPr>
        <w:jc w:val="both"/>
      </w:pPr>
    </w:p>
    <w:p w14:paraId="20A92DB7" w14:textId="154B8E77" w:rsidR="00B44FFD" w:rsidRDefault="00B44FFD"/>
    <w:p w14:paraId="0EA51B90" w14:textId="77777777" w:rsidR="00B44FFD" w:rsidRDefault="00B44FFD"/>
    <w:sectPr w:rsidR="00B4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3991"/>
    <w:multiLevelType w:val="hybridMultilevel"/>
    <w:tmpl w:val="9026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16"/>
    <w:rsid w:val="0007653F"/>
    <w:rsid w:val="001532C6"/>
    <w:rsid w:val="001D0DAA"/>
    <w:rsid w:val="00287671"/>
    <w:rsid w:val="00422A5C"/>
    <w:rsid w:val="004E214F"/>
    <w:rsid w:val="00526A4E"/>
    <w:rsid w:val="005B0608"/>
    <w:rsid w:val="00610139"/>
    <w:rsid w:val="00676C88"/>
    <w:rsid w:val="00727245"/>
    <w:rsid w:val="00757267"/>
    <w:rsid w:val="007A34CA"/>
    <w:rsid w:val="007B31DF"/>
    <w:rsid w:val="007C2D9B"/>
    <w:rsid w:val="007F281A"/>
    <w:rsid w:val="009B5538"/>
    <w:rsid w:val="009F1C57"/>
    <w:rsid w:val="00A334F5"/>
    <w:rsid w:val="00AC63B9"/>
    <w:rsid w:val="00B44FFD"/>
    <w:rsid w:val="00BD774D"/>
    <w:rsid w:val="00C11681"/>
    <w:rsid w:val="00C526A6"/>
    <w:rsid w:val="00CC1A8A"/>
    <w:rsid w:val="00CC29CE"/>
    <w:rsid w:val="00CC513F"/>
    <w:rsid w:val="00D16D45"/>
    <w:rsid w:val="00E555EE"/>
    <w:rsid w:val="00E81D30"/>
    <w:rsid w:val="00EF0862"/>
    <w:rsid w:val="00F37B16"/>
    <w:rsid w:val="00F53A9F"/>
    <w:rsid w:val="00F632E2"/>
    <w:rsid w:val="00F8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5CB3"/>
  <w15:chartTrackingRefBased/>
  <w15:docId w15:val="{C4EC912C-D256-4022-A88A-D27BDA8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B16"/>
    <w:rPr>
      <w:color w:val="0000FF"/>
      <w:u w:val="single"/>
    </w:rPr>
  </w:style>
  <w:style w:type="paragraph" w:styleId="ListParagraph">
    <w:name w:val="List Paragraph"/>
    <w:basedOn w:val="Normal"/>
    <w:uiPriority w:val="34"/>
    <w:qFormat/>
    <w:rsid w:val="00F37B16"/>
    <w:pPr>
      <w:ind w:left="720"/>
      <w:contextualSpacing/>
    </w:pPr>
  </w:style>
  <w:style w:type="character" w:styleId="UnresolvedMention">
    <w:name w:val="Unresolved Mention"/>
    <w:basedOn w:val="DefaultParagraphFont"/>
    <w:uiPriority w:val="99"/>
    <w:semiHidden/>
    <w:unhideWhenUsed/>
    <w:rsid w:val="00BD774D"/>
    <w:rPr>
      <w:color w:val="605E5C"/>
      <w:shd w:val="clear" w:color="auto" w:fill="E1DFDD"/>
    </w:rPr>
  </w:style>
  <w:style w:type="character" w:styleId="FollowedHyperlink">
    <w:name w:val="FollowedHyperlink"/>
    <w:basedOn w:val="DefaultParagraphFont"/>
    <w:uiPriority w:val="99"/>
    <w:semiHidden/>
    <w:unhideWhenUsed/>
    <w:rsid w:val="00BD7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immigrants/downloads/pdf/MOIA-Annual-Report-for-2020.pdf" TargetMode="External"/><Relationship Id="rId3" Type="http://schemas.openxmlformats.org/officeDocument/2006/relationships/settings" Target="settings.xml"/><Relationship Id="rId7" Type="http://schemas.openxmlformats.org/officeDocument/2006/relationships/hyperlink" Target="https://tilt.colostate.edu/Integrity/StudentResources/FAQ/IsI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xel.edu/studentlife/community_standards/faculty-academic-integrity-resources/chegg-and-course-hero-resources/" TargetMode="External"/><Relationship Id="rId5" Type="http://schemas.openxmlformats.org/officeDocument/2006/relationships/hyperlink" Target="https://www.buffalo.edu/academic-integrity/about/avoiding-infracti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16464</dc:creator>
  <cp:keywords/>
  <dc:description/>
  <cp:lastModifiedBy>Katherine Acevedo Coppa</cp:lastModifiedBy>
  <cp:revision>2</cp:revision>
  <dcterms:created xsi:type="dcterms:W3CDTF">2022-02-15T16:06:00Z</dcterms:created>
  <dcterms:modified xsi:type="dcterms:W3CDTF">2022-02-15T16:06:00Z</dcterms:modified>
</cp:coreProperties>
</file>