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40" w:before="240" w:lineRule="auto"/>
        <w:ind w:left="0" w:firstLine="15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Bronx Community College</w:t>
      </w:r>
    </w:p>
    <w:p w:rsidR="00000000" w:rsidDel="00000000" w:rsidP="00000000" w:rsidRDefault="00000000" w:rsidRPr="00000000" w14:paraId="00000002">
      <w:pPr>
        <w:spacing w:after="240" w:before="240" w:lineRule="auto"/>
        <w:ind w:left="0" w:firstLine="15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City University of New York</w:t>
      </w:r>
    </w:p>
    <w:p w:rsidR="00000000" w:rsidDel="00000000" w:rsidP="00000000" w:rsidRDefault="00000000" w:rsidRPr="00000000" w14:paraId="00000003">
      <w:pPr>
        <w:spacing w:after="240" w:before="240" w:lineRule="auto"/>
        <w:ind w:left="0" w:firstLine="15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Committee on Instruction and Professional Development</w:t>
      </w:r>
    </w:p>
    <w:p w:rsidR="00000000" w:rsidDel="00000000" w:rsidP="00000000" w:rsidRDefault="00000000" w:rsidRPr="00000000" w14:paraId="00000004">
      <w:pPr>
        <w:spacing w:after="240" w:before="240" w:lineRule="auto"/>
        <w:ind w:left="0" w:firstLine="15"/>
        <w:rPr/>
      </w:pPr>
      <w:r w:rsidDel="00000000" w:rsidR="00000000" w:rsidRPr="00000000">
        <w:rPr>
          <w:rtl w:val="0"/>
        </w:rPr>
        <w:t xml:space="preserve">                         </w:t>
        <w:tab/>
      </w:r>
    </w:p>
    <w:p w:rsidR="00000000" w:rsidDel="00000000" w:rsidP="00000000" w:rsidRDefault="00000000" w:rsidRPr="00000000" w14:paraId="00000005">
      <w:pPr>
        <w:spacing w:after="240" w:before="240" w:lineRule="auto"/>
        <w:ind w:left="0" w:firstLine="15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AGENDA</w:t>
      </w:r>
    </w:p>
    <w:p w:rsidR="00000000" w:rsidDel="00000000" w:rsidP="00000000" w:rsidRDefault="00000000" w:rsidRPr="00000000" w14:paraId="00000006">
      <w:pPr>
        <w:spacing w:after="240" w:before="240" w:lineRule="auto"/>
        <w:ind w:left="0" w:firstLine="1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February 4, 2025 (2:30–4:30 pm in LH 200)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Call to order and approval of the agenda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Approval of the minutes (5 minutes)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Annual Faculty and Staff Survey (Chris Efthimiou) (20 minutes)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Formation of Subcommittee to Review Annual Faculty and Staff Survey Instrument and Establishment of Due Date for Subcommittee Report (15 minutes)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Faculty Day Update and next steps (10 minutes)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Department announcements (5 minutes)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New business</w:t>
      </w:r>
    </w:p>
    <w:p w:rsidR="00000000" w:rsidDel="00000000" w:rsidP="00000000" w:rsidRDefault="00000000" w:rsidRPr="00000000" w14:paraId="0000000E">
      <w:pPr>
        <w:spacing w:after="240" w:before="240" w:lineRule="auto"/>
        <w:ind w:left="0" w:firstLine="1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Respectfully submitted,</w:t>
      </w:r>
    </w:p>
    <w:p w:rsidR="00000000" w:rsidDel="00000000" w:rsidP="00000000" w:rsidRDefault="00000000" w:rsidRPr="00000000" w14:paraId="0000000F">
      <w:pPr>
        <w:spacing w:after="240" w:before="240" w:lineRule="auto"/>
        <w:ind w:left="0" w:firstLine="1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John Ziegler (CIPD Chairperson)</w:t>
      </w:r>
    </w:p>
    <w:p w:rsidR="00000000" w:rsidDel="00000000" w:rsidP="00000000" w:rsidRDefault="00000000" w:rsidRPr="00000000" w14:paraId="00000010">
      <w:pPr>
        <w:spacing w:after="240" w:before="240" w:lineRule="auto"/>
        <w:ind w:left="0" w:firstLine="15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Upcoming meeting dates in Spring 2025: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3/4, 4/1, 5/6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ind w:left="0" w:firstLine="1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240" w:before="240" w:lineRule="auto"/>
        <w:ind w:left="0" w:firstLine="15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240" w:before="240" w:lineRule="auto"/>
        <w:ind w:left="0" w:firstLine="15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240" w:before="240" w:lineRule="auto"/>
        <w:ind w:left="0" w:firstLine="15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240" w:before="240" w:lineRule="auto"/>
        <w:ind w:left="0" w:firstLine="15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240" w:before="240" w:lineRule="auto"/>
        <w:ind w:left="0" w:firstLine="15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240" w:before="240" w:lineRule="auto"/>
        <w:ind w:left="0" w:firstLine="15"/>
        <w:rPr/>
      </w:pPr>
      <w:r w:rsidDel="00000000" w:rsidR="00000000" w:rsidRPr="00000000">
        <w:rPr>
          <w:rtl w:val="0"/>
        </w:rPr>
        <w:t xml:space="preserve">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